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Verdana" w:hAnsi="Verdana"/>
        </w:rPr>
        <w:id w:val="96543016"/>
        <w:docPartObj>
          <w:docPartGallery w:val="Cover Pages"/>
          <w:docPartUnique/>
        </w:docPartObj>
      </w:sdtPr>
      <w:sdtEndPr>
        <w:rPr>
          <w:color w:val="000000"/>
          <w:spacing w:val="-4"/>
          <w:sz w:val="36"/>
          <w:szCs w:val="36"/>
          <w:lang w:val="en-US"/>
        </w:rPr>
      </w:sdtEndPr>
      <w:sdtContent>
        <w:p w:rsidR="00CF2861" w:rsidRPr="00CF2861" w:rsidRDefault="00CF2861">
          <w:pPr>
            <w:rPr>
              <w:rFonts w:ascii="Verdana" w:hAnsi="Verdana"/>
            </w:rPr>
          </w:pPr>
        </w:p>
        <w:p w:rsidR="00CF2861" w:rsidRPr="00CF2861" w:rsidRDefault="000D23CB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1420" cy="9539605"/>
                    <wp:effectExtent l="0" t="0" r="0" b="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1420" cy="953960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7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CF2861" w:rsidRDefault="00CF2861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Coláiste Nano Nagle</w:t>
                                      </w:r>
                                    </w:p>
                                  </w:sdtContent>
                                </w:sdt>
                                <w:p w:rsidR="00CF2861" w:rsidRDefault="00CF2861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861" w:rsidRDefault="00CF2861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201</w:t>
                                  </w:r>
                                  <w:r w:rsidR="004472B0">
                                    <w:rPr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F2861" w:rsidRDefault="004472B0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Attendance</w:t>
                                      </w:r>
                                      <w:r w:rsidR="00CF2861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 xml:space="preserve"> Policy</w:t>
                                      </w:r>
                                    </w:p>
                                  </w:sdtContent>
                                </w:sdt>
                                <w:p w:rsidR="00CF2861" w:rsidRDefault="00CF2861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CF2861" w:rsidRDefault="00CF2861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F2861" w:rsidRDefault="00CF2861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94.6pt;height:751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" o:allowincell="f">
    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Company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F2861" w:rsidRDefault="00CF2861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Coláiste Nano Nagle</w:t>
                                </w:r>
                              </w:p>
                            </w:sdtContent>
                          </w:sdt>
                          <w:p w:rsidR="00CF2861" w:rsidRDefault="00CF286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6494;top:11160;width:4998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    <v:textbox style="mso-fit-shape-to-text:t">
                        <w:txbxContent>
                          <w:p w:rsidR="00CF2861" w:rsidRDefault="00CF2861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</w:t>
                            </w:r>
                            <w:r w:rsidR="004472B0"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F2861" w:rsidRDefault="004472B0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Attendance</w:t>
                                </w:r>
                                <w:r w:rsidR="00CF2861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 xml:space="preserve"> Policy</w:t>
                                </w:r>
                              </w:p>
                            </w:sdtContent>
                          </w:sdt>
                          <w:p w:rsidR="00CF2861" w:rsidRDefault="00CF286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CF2861" w:rsidRDefault="00CF286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:rsidR="00CF2861" w:rsidRDefault="00CF286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CF2861" w:rsidRPr="00CF2861" w:rsidRDefault="00CF2861">
          <w:pPr>
            <w:widowControl/>
            <w:autoSpaceDE/>
            <w:autoSpaceDN/>
            <w:adjustRightInd/>
            <w:spacing w:after="200" w:line="276" w:lineRule="auto"/>
            <w:rPr>
              <w:rFonts w:ascii="Verdana" w:hAnsi="Verdana"/>
              <w:color w:val="000000"/>
              <w:spacing w:val="-4"/>
              <w:sz w:val="36"/>
              <w:szCs w:val="36"/>
              <w:lang w:val="en-US"/>
            </w:rPr>
          </w:pPr>
          <w:r w:rsidRPr="00CF2861">
            <w:rPr>
              <w:rFonts w:ascii="Verdana" w:hAnsi="Verdana"/>
              <w:color w:val="000000"/>
              <w:spacing w:val="-4"/>
              <w:sz w:val="36"/>
              <w:szCs w:val="36"/>
              <w:lang w:val="en-US"/>
            </w:rPr>
            <w:br w:type="page"/>
          </w:r>
        </w:p>
      </w:sdtContent>
    </w:sdt>
    <w:p w:rsidR="00DF0811" w:rsidRPr="00CF2861" w:rsidRDefault="004472B0" w:rsidP="00CF2861">
      <w:pPr>
        <w:pStyle w:val="Title"/>
        <w:rPr>
          <w:rFonts w:ascii="Verdana" w:hAnsi="Verdana"/>
        </w:rPr>
      </w:pPr>
      <w:r>
        <w:rPr>
          <w:rFonts w:ascii="Verdana" w:hAnsi="Verdana"/>
          <w:lang w:val="en-US"/>
        </w:rPr>
        <w:lastRenderedPageBreak/>
        <w:t>ATTENDANCE</w:t>
      </w:r>
      <w:r w:rsidR="008716CD" w:rsidRPr="00CF2861">
        <w:rPr>
          <w:rFonts w:ascii="Verdana" w:hAnsi="Verdana"/>
          <w:lang w:val="en-US"/>
        </w:rPr>
        <w:t xml:space="preserve"> POLICY</w:t>
      </w:r>
    </w:p>
    <w:p w:rsidR="004472B0" w:rsidRPr="004472B0" w:rsidRDefault="004472B0" w:rsidP="001F7208">
      <w:pPr>
        <w:pStyle w:val="Heading1"/>
        <w:rPr>
          <w:sz w:val="24"/>
          <w:szCs w:val="24"/>
        </w:rPr>
      </w:pPr>
    </w:p>
    <w:p w:rsidR="004472B0" w:rsidRPr="004472B0" w:rsidRDefault="004472B0" w:rsidP="004472B0">
      <w:pPr>
        <w:pStyle w:val="Heading1"/>
        <w:jc w:val="both"/>
        <w:rPr>
          <w:rFonts w:ascii="Arial" w:hAnsi="Arial" w:cs="Arial"/>
        </w:rPr>
      </w:pPr>
      <w:r w:rsidRPr="004472B0">
        <w:rPr>
          <w:rFonts w:ascii="Arial" w:hAnsi="Arial" w:cs="Arial"/>
          <w:lang w:val="en-US"/>
        </w:rPr>
        <w:t>Introduction</w:t>
      </w:r>
    </w:p>
    <w:p w:rsidR="004472B0" w:rsidRPr="004472B0" w:rsidRDefault="004472B0" w:rsidP="004472B0">
      <w:pPr>
        <w:shd w:val="clear" w:color="auto" w:fill="FFFFFF"/>
        <w:spacing w:before="19" w:line="408" w:lineRule="exact"/>
        <w:ind w:left="10"/>
        <w:jc w:val="both"/>
        <w:rPr>
          <w:sz w:val="24"/>
          <w:szCs w:val="24"/>
        </w:rPr>
      </w:pPr>
      <w:r w:rsidRPr="004472B0">
        <w:rPr>
          <w:color w:val="000000"/>
          <w:sz w:val="24"/>
          <w:szCs w:val="24"/>
          <w:lang w:val="en-US"/>
        </w:rPr>
        <w:t xml:space="preserve">As a school community we believe in the importance of full attendance and good punctuality for 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each </w:t>
      </w:r>
      <w:r w:rsidR="00E416D6">
        <w:rPr>
          <w:color w:val="000000"/>
          <w:spacing w:val="-1"/>
          <w:sz w:val="24"/>
          <w:szCs w:val="24"/>
          <w:lang w:val="en-US"/>
        </w:rPr>
        <w:t>pupil</w:t>
      </w:r>
      <w:r>
        <w:rPr>
          <w:color w:val="000000"/>
          <w:spacing w:val="-1"/>
          <w:sz w:val="24"/>
          <w:szCs w:val="24"/>
          <w:lang w:val="en-US"/>
        </w:rPr>
        <w:t>. We believe that this is achieved through</w:t>
      </w:r>
      <w:r w:rsidRPr="004472B0">
        <w:rPr>
          <w:color w:val="000000"/>
          <w:sz w:val="24"/>
          <w:szCs w:val="24"/>
          <w:lang w:val="en-US"/>
        </w:rPr>
        <w:t xml:space="preserve"> a team effort of parents, guardians, </w:t>
      </w:r>
      <w:r w:rsidR="00E416D6">
        <w:rPr>
          <w:color w:val="000000"/>
          <w:sz w:val="24"/>
          <w:szCs w:val="24"/>
          <w:lang w:val="en-US"/>
        </w:rPr>
        <w:t>pupils</w:t>
      </w:r>
      <w:r w:rsidRPr="004472B0">
        <w:rPr>
          <w:color w:val="000000"/>
          <w:sz w:val="24"/>
          <w:szCs w:val="24"/>
          <w:lang w:val="en-US"/>
        </w:rPr>
        <w:t xml:space="preserve">, staff, School </w:t>
      </w:r>
      <w:r>
        <w:rPr>
          <w:color w:val="000000"/>
          <w:spacing w:val="1"/>
          <w:sz w:val="24"/>
          <w:szCs w:val="24"/>
          <w:lang w:val="en-US"/>
        </w:rPr>
        <w:t>Completion Programme Project Workers</w:t>
      </w:r>
      <w:r w:rsidRPr="004472B0">
        <w:rPr>
          <w:color w:val="000000"/>
          <w:spacing w:val="1"/>
          <w:sz w:val="24"/>
          <w:szCs w:val="24"/>
          <w:lang w:val="en-US"/>
        </w:rPr>
        <w:t xml:space="preserve"> and </w:t>
      </w:r>
      <w:r>
        <w:rPr>
          <w:color w:val="000000"/>
          <w:spacing w:val="1"/>
          <w:sz w:val="24"/>
          <w:szCs w:val="24"/>
          <w:lang w:val="en-US"/>
        </w:rPr>
        <w:t xml:space="preserve">the </w:t>
      </w:r>
      <w:r w:rsidRPr="004472B0">
        <w:rPr>
          <w:color w:val="000000"/>
          <w:spacing w:val="1"/>
          <w:sz w:val="24"/>
          <w:szCs w:val="24"/>
          <w:lang w:val="en-US"/>
        </w:rPr>
        <w:t>Education Welfare Officer.</w:t>
      </w:r>
      <w:r>
        <w:rPr>
          <w:sz w:val="24"/>
          <w:szCs w:val="24"/>
        </w:rPr>
        <w:t xml:space="preserve"> </w:t>
      </w:r>
      <w:r w:rsidRPr="004472B0">
        <w:rPr>
          <w:color w:val="000000"/>
          <w:sz w:val="24"/>
          <w:szCs w:val="24"/>
          <w:lang w:val="en-US"/>
        </w:rPr>
        <w:t xml:space="preserve">We </w:t>
      </w:r>
      <w:r>
        <w:rPr>
          <w:color w:val="000000"/>
          <w:sz w:val="24"/>
          <w:szCs w:val="24"/>
          <w:lang w:val="en-US"/>
        </w:rPr>
        <w:t xml:space="preserve">are </w:t>
      </w:r>
      <w:r w:rsidRPr="004472B0">
        <w:rPr>
          <w:color w:val="000000"/>
          <w:sz w:val="24"/>
          <w:szCs w:val="24"/>
          <w:lang w:val="en-US"/>
        </w:rPr>
        <w:t xml:space="preserve">also </w:t>
      </w:r>
      <w:r>
        <w:rPr>
          <w:color w:val="000000"/>
          <w:sz w:val="24"/>
          <w:szCs w:val="24"/>
          <w:lang w:val="en-US"/>
        </w:rPr>
        <w:t xml:space="preserve">committed to </w:t>
      </w:r>
      <w:r w:rsidRPr="004472B0">
        <w:rPr>
          <w:color w:val="000000"/>
          <w:sz w:val="24"/>
          <w:szCs w:val="24"/>
          <w:lang w:val="en-US"/>
        </w:rPr>
        <w:t>rewarding good attendance while applying appropriate sanctions</w:t>
      </w:r>
      <w:r w:rsidR="000D7DBD">
        <w:rPr>
          <w:color w:val="000000"/>
          <w:sz w:val="24"/>
          <w:szCs w:val="24"/>
          <w:lang w:val="en-US"/>
        </w:rPr>
        <w:t>/appropriate supports</w:t>
      </w:r>
      <w:r w:rsidRPr="004472B0">
        <w:rPr>
          <w:color w:val="000000"/>
          <w:sz w:val="24"/>
          <w:szCs w:val="24"/>
          <w:lang w:val="en-US"/>
        </w:rPr>
        <w:t xml:space="preserve"> for non-</w:t>
      </w:r>
      <w:r w:rsidRPr="004472B0">
        <w:rPr>
          <w:color w:val="000000"/>
          <w:spacing w:val="1"/>
          <w:sz w:val="24"/>
          <w:szCs w:val="24"/>
          <w:lang w:val="en-US"/>
        </w:rPr>
        <w:t>attendance and unsatisfactory punctuality.</w:t>
      </w:r>
      <w:r>
        <w:rPr>
          <w:sz w:val="24"/>
          <w:szCs w:val="24"/>
        </w:rPr>
        <w:t xml:space="preserve"> </w:t>
      </w:r>
      <w:r w:rsidRPr="004472B0">
        <w:rPr>
          <w:color w:val="000000"/>
          <w:sz w:val="24"/>
          <w:szCs w:val="24"/>
          <w:lang w:val="en-US"/>
        </w:rPr>
        <w:t xml:space="preserve">This policy was </w:t>
      </w:r>
      <w:r>
        <w:rPr>
          <w:color w:val="000000"/>
          <w:sz w:val="24"/>
          <w:szCs w:val="24"/>
          <w:lang w:val="en-US"/>
        </w:rPr>
        <w:t>drawn up</w:t>
      </w:r>
      <w:r w:rsidRPr="004472B0">
        <w:rPr>
          <w:color w:val="000000"/>
          <w:sz w:val="24"/>
          <w:szCs w:val="24"/>
          <w:lang w:val="en-US"/>
        </w:rPr>
        <w:t xml:space="preserve"> in collaboration with staff, parents/guardians, Schools Completion </w:t>
      </w:r>
      <w:r w:rsidRPr="004472B0">
        <w:rPr>
          <w:color w:val="000000"/>
          <w:spacing w:val="1"/>
          <w:sz w:val="24"/>
          <w:szCs w:val="24"/>
          <w:lang w:val="en-US"/>
        </w:rPr>
        <w:t>Programme</w:t>
      </w:r>
      <w:r>
        <w:rPr>
          <w:color w:val="000000"/>
          <w:spacing w:val="1"/>
          <w:sz w:val="24"/>
          <w:szCs w:val="24"/>
          <w:lang w:val="en-US"/>
        </w:rPr>
        <w:t xml:space="preserve"> Project Officers, the Education Welfare Officer</w:t>
      </w:r>
      <w:r w:rsidRPr="004472B0">
        <w:rPr>
          <w:color w:val="000000"/>
          <w:spacing w:val="1"/>
          <w:sz w:val="24"/>
          <w:szCs w:val="24"/>
          <w:lang w:val="en-US"/>
        </w:rPr>
        <w:t xml:space="preserve"> and the Board of Management.</w:t>
      </w:r>
    </w:p>
    <w:p w:rsidR="004472B0" w:rsidRPr="004472B0" w:rsidRDefault="004472B0" w:rsidP="004472B0">
      <w:pPr>
        <w:pStyle w:val="Heading1"/>
        <w:jc w:val="both"/>
        <w:rPr>
          <w:rFonts w:ascii="Arial" w:hAnsi="Arial" w:cs="Arial"/>
        </w:rPr>
      </w:pPr>
      <w:r w:rsidRPr="004472B0">
        <w:rPr>
          <w:rFonts w:ascii="Arial" w:hAnsi="Arial" w:cs="Arial"/>
          <w:spacing w:val="8"/>
          <w:lang w:val="en-US"/>
        </w:rPr>
        <w:t>Rationale</w:t>
      </w:r>
    </w:p>
    <w:p w:rsidR="004472B0" w:rsidRPr="004472B0" w:rsidRDefault="004472B0" w:rsidP="004472B0">
      <w:pPr>
        <w:shd w:val="clear" w:color="auto" w:fill="FFFFFF"/>
        <w:spacing w:before="173"/>
        <w:ind w:left="5"/>
        <w:jc w:val="both"/>
        <w:rPr>
          <w:sz w:val="24"/>
          <w:szCs w:val="24"/>
        </w:rPr>
      </w:pPr>
      <w:r w:rsidRPr="004472B0">
        <w:rPr>
          <w:color w:val="000000"/>
          <w:spacing w:val="1"/>
          <w:sz w:val="24"/>
          <w:szCs w:val="24"/>
          <w:lang w:val="en-US"/>
        </w:rPr>
        <w:t>The rationale underpinning the formulation of this revised policy is as follows:</w:t>
      </w:r>
    </w:p>
    <w:p w:rsidR="004472B0" w:rsidRPr="004472B0" w:rsidRDefault="004472B0" w:rsidP="001F2CA0">
      <w:pPr>
        <w:numPr>
          <w:ilvl w:val="0"/>
          <w:numId w:val="39"/>
        </w:numPr>
        <w:shd w:val="clear" w:color="auto" w:fill="FFFFFF"/>
        <w:tabs>
          <w:tab w:val="left" w:pos="706"/>
        </w:tabs>
        <w:spacing w:before="240" w:line="403" w:lineRule="exact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pacing w:val="1"/>
          <w:sz w:val="24"/>
          <w:szCs w:val="24"/>
          <w:lang w:val="en-US"/>
        </w:rPr>
        <w:t xml:space="preserve">To support all </w:t>
      </w:r>
      <w:r w:rsidR="00E416D6">
        <w:rPr>
          <w:color w:val="000000"/>
          <w:spacing w:val="1"/>
          <w:sz w:val="24"/>
          <w:szCs w:val="24"/>
          <w:lang w:val="en-US"/>
        </w:rPr>
        <w:t>pupils</w:t>
      </w:r>
      <w:r w:rsidRPr="004472B0">
        <w:rPr>
          <w:color w:val="000000"/>
          <w:spacing w:val="1"/>
          <w:sz w:val="24"/>
          <w:szCs w:val="24"/>
          <w:lang w:val="en-US"/>
        </w:rPr>
        <w:t xml:space="preserve"> and ensure their right to education</w:t>
      </w:r>
      <w:r w:rsidR="001F2CA0">
        <w:rPr>
          <w:color w:val="000000"/>
          <w:spacing w:val="1"/>
          <w:sz w:val="24"/>
          <w:szCs w:val="24"/>
          <w:lang w:val="en-US"/>
        </w:rPr>
        <w:t>.</w:t>
      </w:r>
    </w:p>
    <w:p w:rsidR="004472B0" w:rsidRPr="004472B0" w:rsidRDefault="004472B0" w:rsidP="001F2CA0">
      <w:pPr>
        <w:numPr>
          <w:ilvl w:val="0"/>
          <w:numId w:val="39"/>
        </w:numPr>
        <w:shd w:val="clear" w:color="auto" w:fill="FFFFFF"/>
        <w:tabs>
          <w:tab w:val="left" w:pos="706"/>
        </w:tabs>
        <w:spacing w:before="5" w:line="403" w:lineRule="exact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z w:val="24"/>
          <w:szCs w:val="24"/>
          <w:lang w:val="en-US"/>
        </w:rPr>
        <w:t xml:space="preserve">To make all parents aware of their legal responsibility to ensure their children's regular, </w:t>
      </w:r>
      <w:r w:rsidRPr="004472B0">
        <w:rPr>
          <w:color w:val="000000"/>
          <w:spacing w:val="1"/>
          <w:sz w:val="24"/>
          <w:szCs w:val="24"/>
          <w:lang w:val="en-US"/>
        </w:rPr>
        <w:t>punctual attendance at school.</w:t>
      </w:r>
    </w:p>
    <w:p w:rsidR="004472B0" w:rsidRPr="004472B0" w:rsidRDefault="004472B0" w:rsidP="001F2CA0">
      <w:pPr>
        <w:numPr>
          <w:ilvl w:val="0"/>
          <w:numId w:val="39"/>
        </w:numPr>
        <w:shd w:val="clear" w:color="auto" w:fill="FFFFFF"/>
        <w:tabs>
          <w:tab w:val="left" w:pos="706"/>
        </w:tabs>
        <w:spacing w:before="154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pacing w:val="1"/>
          <w:sz w:val="24"/>
          <w:szCs w:val="24"/>
          <w:lang w:val="en-US"/>
        </w:rPr>
        <w:t>To fulfil legislative requirements of the Education Welfare Act 2000.</w:t>
      </w:r>
    </w:p>
    <w:p w:rsidR="004472B0" w:rsidRPr="001F2CA0" w:rsidRDefault="004472B0" w:rsidP="004472B0">
      <w:pPr>
        <w:pStyle w:val="Heading1"/>
        <w:jc w:val="both"/>
        <w:rPr>
          <w:rFonts w:ascii="Arial" w:hAnsi="Arial" w:cs="Arial"/>
        </w:rPr>
      </w:pPr>
      <w:r w:rsidRPr="001F2CA0">
        <w:rPr>
          <w:rFonts w:ascii="Arial" w:hAnsi="Arial" w:cs="Arial"/>
          <w:spacing w:val="13"/>
          <w:lang w:val="en-US"/>
        </w:rPr>
        <w:t>Vision</w:t>
      </w:r>
      <w:r w:rsidRPr="001F2CA0">
        <w:rPr>
          <w:rFonts w:ascii="Arial" w:hAnsi="Arial" w:cs="Arial"/>
          <w:smallCaps/>
          <w:spacing w:val="13"/>
          <w:lang w:val="en-US"/>
        </w:rPr>
        <w:t xml:space="preserve"> </w:t>
      </w:r>
      <w:r w:rsidRPr="001F2CA0">
        <w:rPr>
          <w:rFonts w:ascii="Arial" w:hAnsi="Arial" w:cs="Arial"/>
          <w:spacing w:val="13"/>
          <w:lang w:val="en-US"/>
        </w:rPr>
        <w:t>and M</w:t>
      </w:r>
      <w:r w:rsidRPr="001F2CA0">
        <w:rPr>
          <w:rFonts w:ascii="Arial" w:hAnsi="Arial" w:cs="Arial"/>
          <w:iCs/>
          <w:spacing w:val="13"/>
          <w:lang w:val="en-US"/>
        </w:rPr>
        <w:t>issi</w:t>
      </w:r>
      <w:r w:rsidRPr="001F2CA0">
        <w:rPr>
          <w:rFonts w:ascii="Arial" w:hAnsi="Arial" w:cs="Arial"/>
          <w:spacing w:val="13"/>
          <w:lang w:val="en-US"/>
        </w:rPr>
        <w:t>on</w:t>
      </w:r>
    </w:p>
    <w:p w:rsidR="004472B0" w:rsidRPr="004472B0" w:rsidRDefault="004472B0" w:rsidP="004472B0">
      <w:pPr>
        <w:shd w:val="clear" w:color="auto" w:fill="FFFFFF"/>
        <w:spacing w:before="43" w:line="398" w:lineRule="exact"/>
        <w:ind w:left="10"/>
        <w:jc w:val="both"/>
        <w:rPr>
          <w:sz w:val="24"/>
          <w:szCs w:val="24"/>
        </w:rPr>
      </w:pPr>
      <w:r w:rsidRPr="004472B0">
        <w:rPr>
          <w:color w:val="000000"/>
          <w:spacing w:val="1"/>
          <w:sz w:val="24"/>
          <w:szCs w:val="24"/>
          <w:lang w:val="en-US"/>
        </w:rPr>
        <w:t xml:space="preserve">The policy complements the school ethos of nurturing the potential of every child in a caring </w:t>
      </w:r>
      <w:r w:rsidRPr="004472B0">
        <w:rPr>
          <w:color w:val="000000"/>
          <w:sz w:val="24"/>
          <w:szCs w:val="24"/>
          <w:lang w:val="en-US"/>
        </w:rPr>
        <w:t xml:space="preserve">environment where individual talents and difference are celebrated. This work is further enhanced 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where a level of understanding, openness and co-operation exists between the pupils, parents and </w:t>
      </w:r>
      <w:r w:rsidRPr="004472B0">
        <w:rPr>
          <w:color w:val="000000"/>
          <w:spacing w:val="-2"/>
          <w:sz w:val="24"/>
          <w:szCs w:val="24"/>
          <w:lang w:val="en-US"/>
        </w:rPr>
        <w:t>staff.</w:t>
      </w:r>
    </w:p>
    <w:p w:rsidR="004472B0" w:rsidRPr="001F2CA0" w:rsidRDefault="004472B0" w:rsidP="004472B0">
      <w:pPr>
        <w:pStyle w:val="Heading1"/>
        <w:jc w:val="both"/>
        <w:rPr>
          <w:rFonts w:ascii="Arial" w:hAnsi="Arial" w:cs="Arial"/>
        </w:rPr>
      </w:pPr>
      <w:r w:rsidRPr="001F2CA0">
        <w:rPr>
          <w:rFonts w:ascii="Arial" w:hAnsi="Arial" w:cs="Arial"/>
          <w:spacing w:val="-3"/>
          <w:lang w:val="en-US"/>
        </w:rPr>
        <w:t>Aims</w:t>
      </w:r>
    </w:p>
    <w:p w:rsidR="004472B0" w:rsidRPr="004472B0" w:rsidRDefault="004472B0" w:rsidP="001F2CA0">
      <w:pPr>
        <w:numPr>
          <w:ilvl w:val="0"/>
          <w:numId w:val="40"/>
        </w:numPr>
        <w:shd w:val="clear" w:color="auto" w:fill="FFFFFF"/>
        <w:tabs>
          <w:tab w:val="left" w:pos="706"/>
        </w:tabs>
        <w:spacing w:before="192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z w:val="24"/>
          <w:szCs w:val="24"/>
          <w:lang w:val="en-US"/>
        </w:rPr>
        <w:t>To make regular attendance and good punctuality a keystone of our educational practice.</w:t>
      </w:r>
    </w:p>
    <w:p w:rsidR="004472B0" w:rsidRPr="004472B0" w:rsidRDefault="004472B0" w:rsidP="001F2CA0">
      <w:pPr>
        <w:numPr>
          <w:ilvl w:val="0"/>
          <w:numId w:val="40"/>
        </w:numPr>
        <w:shd w:val="clear" w:color="auto" w:fill="FFFFFF"/>
        <w:tabs>
          <w:tab w:val="left" w:pos="706"/>
        </w:tabs>
        <w:spacing w:before="53" w:line="394" w:lineRule="exact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z w:val="24"/>
          <w:szCs w:val="24"/>
          <w:lang w:val="en-US"/>
        </w:rPr>
        <w:t>To monitor the attendance and punctuality of each</w:t>
      </w:r>
      <w:r w:rsidR="001F2CA0">
        <w:rPr>
          <w:color w:val="000000"/>
          <w:sz w:val="24"/>
          <w:szCs w:val="24"/>
          <w:lang w:val="en-US"/>
        </w:rPr>
        <w:t xml:space="preserve"> pupil and contact parents/</w:t>
      </w:r>
      <w:r w:rsidRPr="004472B0">
        <w:rPr>
          <w:color w:val="000000"/>
          <w:sz w:val="24"/>
          <w:szCs w:val="24"/>
          <w:lang w:val="en-US"/>
        </w:rPr>
        <w:t xml:space="preserve">guardians </w:t>
      </w:r>
      <w:r w:rsidR="000D7DBD">
        <w:rPr>
          <w:color w:val="000000"/>
          <w:sz w:val="24"/>
          <w:szCs w:val="24"/>
          <w:lang w:val="en-US"/>
        </w:rPr>
        <w:t>where concerns exist around attendance</w:t>
      </w:r>
      <w:r w:rsidRPr="004472B0">
        <w:rPr>
          <w:color w:val="000000"/>
          <w:spacing w:val="1"/>
          <w:sz w:val="24"/>
          <w:szCs w:val="24"/>
          <w:lang w:val="en-US"/>
        </w:rPr>
        <w:t>.</w:t>
      </w:r>
    </w:p>
    <w:p w:rsidR="004472B0" w:rsidRPr="004472B0" w:rsidRDefault="004472B0" w:rsidP="001F2CA0">
      <w:pPr>
        <w:numPr>
          <w:ilvl w:val="0"/>
          <w:numId w:val="40"/>
        </w:numPr>
        <w:shd w:val="clear" w:color="auto" w:fill="FFFFFF"/>
        <w:tabs>
          <w:tab w:val="left" w:pos="706"/>
        </w:tabs>
        <w:spacing w:before="10" w:line="408" w:lineRule="exact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pacing w:val="-2"/>
          <w:sz w:val="24"/>
          <w:szCs w:val="24"/>
          <w:lang w:val="en-US"/>
        </w:rPr>
        <w:t>To keep full records of attendance for</w:t>
      </w:r>
      <w:r w:rsidR="001F2CA0">
        <w:rPr>
          <w:color w:val="000000"/>
          <w:spacing w:val="-2"/>
          <w:sz w:val="24"/>
          <w:szCs w:val="24"/>
          <w:lang w:val="en-US"/>
        </w:rPr>
        <w:t xml:space="preserve"> parents, BOM, TULSA and</w:t>
      </w:r>
      <w:r w:rsidRPr="004472B0">
        <w:rPr>
          <w:color w:val="000000"/>
          <w:spacing w:val="-2"/>
          <w:sz w:val="24"/>
          <w:szCs w:val="24"/>
          <w:lang w:val="en-US"/>
        </w:rPr>
        <w:t xml:space="preserve"> SCP.</w:t>
      </w:r>
    </w:p>
    <w:p w:rsidR="004472B0" w:rsidRPr="004472B0" w:rsidRDefault="004472B0" w:rsidP="001F2CA0">
      <w:pPr>
        <w:numPr>
          <w:ilvl w:val="0"/>
          <w:numId w:val="40"/>
        </w:numPr>
        <w:shd w:val="clear" w:color="auto" w:fill="FFFFFF"/>
        <w:tabs>
          <w:tab w:val="left" w:pos="706"/>
        </w:tabs>
        <w:spacing w:before="5" w:line="408" w:lineRule="exact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pacing w:val="-1"/>
          <w:sz w:val="24"/>
          <w:szCs w:val="24"/>
          <w:lang w:val="en-US"/>
        </w:rPr>
        <w:t xml:space="preserve">To support </w:t>
      </w:r>
      <w:r w:rsidR="00E416D6">
        <w:rPr>
          <w:color w:val="000000"/>
          <w:spacing w:val="-1"/>
          <w:sz w:val="24"/>
          <w:szCs w:val="24"/>
          <w:lang w:val="en-US"/>
        </w:rPr>
        <w:t>pupils</w:t>
      </w:r>
      <w:r w:rsidRPr="004472B0">
        <w:rPr>
          <w:color w:val="000000"/>
          <w:spacing w:val="-1"/>
          <w:sz w:val="24"/>
          <w:szCs w:val="24"/>
          <w:lang w:val="en-US"/>
        </w:rPr>
        <w:t>, parents/guardians when there are difficulties by involving HSCL and DE</w:t>
      </w:r>
      <w:r w:rsidR="001F2CA0">
        <w:rPr>
          <w:color w:val="000000"/>
          <w:spacing w:val="-1"/>
          <w:sz w:val="24"/>
          <w:szCs w:val="24"/>
          <w:lang w:val="en-US"/>
        </w:rPr>
        <w:t>IS supports, School Completion Project Workers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and the </w:t>
      </w:r>
      <w:r w:rsidRPr="004472B0">
        <w:rPr>
          <w:color w:val="000000"/>
          <w:spacing w:val="-1"/>
          <w:sz w:val="24"/>
          <w:szCs w:val="24"/>
          <w:lang w:val="en-US"/>
        </w:rPr>
        <w:lastRenderedPageBreak/>
        <w:t>EWO</w:t>
      </w:r>
      <w:r w:rsidRPr="004472B0">
        <w:rPr>
          <w:color w:val="000000"/>
          <w:sz w:val="24"/>
          <w:szCs w:val="24"/>
          <w:lang w:val="en-US"/>
        </w:rPr>
        <w:t>.</w:t>
      </w:r>
    </w:p>
    <w:p w:rsidR="004472B0" w:rsidRPr="004472B0" w:rsidRDefault="004472B0" w:rsidP="001F2CA0">
      <w:pPr>
        <w:numPr>
          <w:ilvl w:val="0"/>
          <w:numId w:val="40"/>
        </w:numPr>
        <w:shd w:val="clear" w:color="auto" w:fill="FFFFFF"/>
        <w:tabs>
          <w:tab w:val="left" w:pos="706"/>
        </w:tabs>
        <w:spacing w:before="5" w:line="408" w:lineRule="exact"/>
        <w:jc w:val="both"/>
        <w:rPr>
          <w:color w:val="000000"/>
          <w:sz w:val="24"/>
          <w:szCs w:val="24"/>
          <w:lang w:val="en-US"/>
        </w:rPr>
      </w:pPr>
      <w:r w:rsidRPr="004472B0">
        <w:rPr>
          <w:color w:val="000000"/>
          <w:spacing w:val="-1"/>
          <w:sz w:val="24"/>
          <w:szCs w:val="24"/>
          <w:lang w:val="en-US"/>
        </w:rPr>
        <w:t xml:space="preserve">The HSCL teacher will regularly visit the homes of absent </w:t>
      </w:r>
      <w:r w:rsidR="00E416D6">
        <w:rPr>
          <w:color w:val="000000"/>
          <w:spacing w:val="-1"/>
          <w:sz w:val="24"/>
          <w:szCs w:val="24"/>
          <w:lang w:val="en-US"/>
        </w:rPr>
        <w:t>pupils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t</w:t>
      </w:r>
      <w:r w:rsidRPr="004472B0">
        <w:rPr>
          <w:color w:val="000000"/>
          <w:sz w:val="24"/>
          <w:szCs w:val="24"/>
          <w:lang w:val="en-US"/>
        </w:rPr>
        <w:t xml:space="preserve">o </w:t>
      </w:r>
      <w:r w:rsidRPr="004472B0">
        <w:rPr>
          <w:color w:val="000000"/>
          <w:spacing w:val="-2"/>
          <w:sz w:val="24"/>
          <w:szCs w:val="24"/>
          <w:lang w:val="en-US"/>
        </w:rPr>
        <w:t>ascertain the reason for absences, or of persistent lateness. The HSCL teacher reports on all</w:t>
      </w:r>
      <w:r w:rsidRPr="004472B0">
        <w:rPr>
          <w:sz w:val="24"/>
          <w:szCs w:val="24"/>
          <w:lang w:val="en-US"/>
        </w:rPr>
        <w:t xml:space="preserve"> </w:t>
      </w:r>
      <w:r w:rsidRPr="004472B0">
        <w:rPr>
          <w:color w:val="000000"/>
          <w:spacing w:val="1"/>
          <w:sz w:val="24"/>
          <w:szCs w:val="24"/>
          <w:lang w:val="en-US"/>
        </w:rPr>
        <w:t>meetings with parents to the Principal/Deputy Principal and the Care Team</w:t>
      </w:r>
      <w:r w:rsidR="001F2CA0">
        <w:rPr>
          <w:color w:val="000000"/>
          <w:spacing w:val="1"/>
          <w:sz w:val="24"/>
          <w:szCs w:val="24"/>
          <w:lang w:val="en-US"/>
        </w:rPr>
        <w:t>.</w:t>
      </w:r>
    </w:p>
    <w:p w:rsidR="001F2CA0" w:rsidRPr="001F2CA0" w:rsidRDefault="004472B0" w:rsidP="001F2CA0">
      <w:pPr>
        <w:pStyle w:val="ListParagraph"/>
        <w:numPr>
          <w:ilvl w:val="0"/>
          <w:numId w:val="40"/>
        </w:numPr>
        <w:shd w:val="clear" w:color="auto" w:fill="FFFFFF"/>
        <w:spacing w:line="398" w:lineRule="exact"/>
        <w:jc w:val="both"/>
        <w:rPr>
          <w:sz w:val="24"/>
          <w:szCs w:val="24"/>
        </w:rPr>
      </w:pPr>
      <w:r w:rsidRPr="001F2CA0">
        <w:rPr>
          <w:color w:val="000000"/>
          <w:spacing w:val="-3"/>
          <w:sz w:val="24"/>
          <w:szCs w:val="24"/>
          <w:lang w:val="en-US"/>
        </w:rPr>
        <w:t>The HSCL teacher also liaises with the DEIS SCP core team regarding regular absentee</w:t>
      </w:r>
      <w:r w:rsidRPr="001F2CA0">
        <w:rPr>
          <w:sz w:val="24"/>
          <w:szCs w:val="24"/>
          <w:lang w:val="en-US"/>
        </w:rPr>
        <w:t xml:space="preserve"> </w:t>
      </w:r>
      <w:r w:rsidR="00E416D6" w:rsidRPr="001F2CA0">
        <w:rPr>
          <w:color w:val="000000"/>
          <w:spacing w:val="-1"/>
          <w:sz w:val="24"/>
          <w:szCs w:val="24"/>
          <w:lang w:val="en-US"/>
        </w:rPr>
        <w:t>pupils</w:t>
      </w:r>
      <w:r w:rsidRPr="001F2CA0">
        <w:rPr>
          <w:color w:val="000000"/>
          <w:spacing w:val="-1"/>
          <w:sz w:val="24"/>
          <w:szCs w:val="24"/>
          <w:lang w:val="en-US"/>
        </w:rPr>
        <w:t>.</w:t>
      </w:r>
    </w:p>
    <w:p w:rsidR="004472B0" w:rsidRPr="001F2CA0" w:rsidRDefault="004472B0" w:rsidP="001F2CA0">
      <w:pPr>
        <w:pStyle w:val="ListParagraph"/>
        <w:numPr>
          <w:ilvl w:val="0"/>
          <w:numId w:val="40"/>
        </w:numPr>
        <w:shd w:val="clear" w:color="auto" w:fill="FFFFFF"/>
        <w:spacing w:line="398" w:lineRule="exact"/>
        <w:jc w:val="both"/>
        <w:rPr>
          <w:sz w:val="24"/>
          <w:szCs w:val="24"/>
        </w:rPr>
      </w:pPr>
      <w:r w:rsidRPr="001F2CA0">
        <w:rPr>
          <w:color w:val="000000"/>
          <w:spacing w:val="3"/>
          <w:sz w:val="24"/>
          <w:szCs w:val="24"/>
          <w:lang w:val="en-US"/>
        </w:rPr>
        <w:t xml:space="preserve">To identify the cohort of </w:t>
      </w:r>
      <w:r w:rsidR="00E416D6" w:rsidRPr="001F2CA0">
        <w:rPr>
          <w:color w:val="000000"/>
          <w:spacing w:val="3"/>
          <w:sz w:val="24"/>
          <w:szCs w:val="24"/>
          <w:lang w:val="en-US"/>
        </w:rPr>
        <w:t>pupils</w:t>
      </w:r>
      <w:r w:rsidRPr="001F2CA0">
        <w:rPr>
          <w:color w:val="000000"/>
          <w:spacing w:val="3"/>
          <w:sz w:val="24"/>
          <w:szCs w:val="24"/>
          <w:lang w:val="en-US"/>
        </w:rPr>
        <w:t xml:space="preserve"> at risk</w:t>
      </w:r>
      <w:r w:rsidR="000D7DBD">
        <w:rPr>
          <w:color w:val="000000"/>
          <w:spacing w:val="3"/>
          <w:sz w:val="24"/>
          <w:szCs w:val="24"/>
          <w:lang w:val="en-US"/>
        </w:rPr>
        <w:t xml:space="preserve"> and where appropriate put in place supports</w:t>
      </w:r>
      <w:r w:rsidRPr="001F2CA0">
        <w:rPr>
          <w:color w:val="000000"/>
          <w:spacing w:val="3"/>
          <w:sz w:val="24"/>
          <w:szCs w:val="24"/>
          <w:lang w:val="en-US"/>
        </w:rPr>
        <w:t>.</w:t>
      </w:r>
    </w:p>
    <w:p w:rsidR="004472B0" w:rsidRPr="001F2CA0" w:rsidRDefault="004472B0" w:rsidP="004472B0">
      <w:pPr>
        <w:pStyle w:val="Heading1"/>
        <w:jc w:val="both"/>
        <w:rPr>
          <w:rFonts w:ascii="Arial" w:hAnsi="Arial" w:cs="Arial"/>
        </w:rPr>
      </w:pPr>
      <w:r w:rsidRPr="001F2CA0">
        <w:rPr>
          <w:rFonts w:ascii="Arial" w:hAnsi="Arial" w:cs="Arial"/>
          <w:lang w:val="en-US"/>
        </w:rPr>
        <w:t>Procedure for Recording Attendance</w:t>
      </w:r>
    </w:p>
    <w:p w:rsidR="004472B0" w:rsidRPr="004472B0" w:rsidRDefault="004472B0" w:rsidP="004472B0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20"/>
          <w:sz w:val="24"/>
          <w:szCs w:val="24"/>
          <w:lang w:val="en-US"/>
        </w:rPr>
      </w:pPr>
      <w:r w:rsidRPr="004472B0">
        <w:rPr>
          <w:color w:val="000000"/>
          <w:spacing w:val="-1"/>
          <w:sz w:val="24"/>
          <w:szCs w:val="24"/>
          <w:lang w:val="en-US"/>
        </w:rPr>
        <w:t>Each teacher takes a roll at the beginning of every class and enters it into their</w:t>
      </w:r>
      <w:r w:rsidRPr="004472B0">
        <w:rPr>
          <w:color w:val="000000"/>
          <w:spacing w:val="-1"/>
          <w:sz w:val="24"/>
          <w:szCs w:val="24"/>
          <w:lang w:val="en-US"/>
        </w:rPr>
        <w:br/>
        <w:t>Teacher Organiser. This is important in the case that</w:t>
      </w:r>
      <w:r w:rsidR="001F2CA0">
        <w:rPr>
          <w:color w:val="000000"/>
          <w:spacing w:val="-1"/>
          <w:sz w:val="24"/>
          <w:szCs w:val="24"/>
          <w:lang w:val="en-US"/>
        </w:rPr>
        <w:t xml:space="preserve"> the attendance of a particular </w:t>
      </w:r>
      <w:r w:rsidR="00E416D6">
        <w:rPr>
          <w:color w:val="000000"/>
          <w:spacing w:val="-1"/>
          <w:sz w:val="24"/>
          <w:szCs w:val="24"/>
          <w:lang w:val="en-US"/>
        </w:rPr>
        <w:t>pupil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needs to be double checked or in the case of an emergency evacuation.</w:t>
      </w:r>
    </w:p>
    <w:p w:rsidR="004472B0" w:rsidRPr="001F2CA0" w:rsidRDefault="004472B0" w:rsidP="004472B0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spacing w:val="-17"/>
          <w:sz w:val="24"/>
          <w:szCs w:val="24"/>
          <w:lang w:val="en-US"/>
        </w:rPr>
      </w:pPr>
      <w:r w:rsidRPr="001F2CA0">
        <w:rPr>
          <w:spacing w:val="-1"/>
          <w:sz w:val="24"/>
          <w:szCs w:val="24"/>
          <w:lang w:val="en-US"/>
        </w:rPr>
        <w:t xml:space="preserve">Teachers mark </w:t>
      </w:r>
      <w:r w:rsidR="00E416D6" w:rsidRPr="001F2CA0">
        <w:rPr>
          <w:spacing w:val="-1"/>
          <w:sz w:val="24"/>
          <w:szCs w:val="24"/>
          <w:lang w:val="en-US"/>
        </w:rPr>
        <w:t>pupils</w:t>
      </w:r>
      <w:r w:rsidRPr="001F2CA0">
        <w:rPr>
          <w:spacing w:val="-1"/>
          <w:sz w:val="24"/>
          <w:szCs w:val="24"/>
          <w:lang w:val="en-US"/>
        </w:rPr>
        <w:t xml:space="preserve"> that are a</w:t>
      </w:r>
      <w:r w:rsidR="001F2CA0" w:rsidRPr="001F2CA0">
        <w:rPr>
          <w:spacing w:val="-1"/>
          <w:sz w:val="24"/>
          <w:szCs w:val="24"/>
          <w:lang w:val="en-US"/>
        </w:rPr>
        <w:t>bsent on Eportal at the 9.00am</w:t>
      </w:r>
      <w:r w:rsidRPr="001F2CA0">
        <w:rPr>
          <w:spacing w:val="-1"/>
          <w:sz w:val="24"/>
          <w:szCs w:val="24"/>
          <w:lang w:val="en-US"/>
        </w:rPr>
        <w:t xml:space="preserve"> and if Eportal is unavailable they can send an </w:t>
      </w:r>
      <w:r w:rsidRPr="001F2CA0">
        <w:rPr>
          <w:spacing w:val="-2"/>
          <w:sz w:val="24"/>
          <w:szCs w:val="24"/>
          <w:lang w:val="en-US"/>
        </w:rPr>
        <w:t xml:space="preserve">attendance slip to the Deputy Principal's office by a </w:t>
      </w:r>
      <w:r w:rsidR="00E416D6" w:rsidRPr="001F2CA0">
        <w:rPr>
          <w:spacing w:val="-2"/>
          <w:sz w:val="24"/>
          <w:szCs w:val="24"/>
          <w:lang w:val="en-US"/>
        </w:rPr>
        <w:t>pupil</w:t>
      </w:r>
      <w:r w:rsidR="001F2CA0" w:rsidRPr="001F2CA0">
        <w:rPr>
          <w:spacing w:val="-2"/>
          <w:sz w:val="24"/>
          <w:szCs w:val="24"/>
          <w:lang w:val="en-US"/>
        </w:rPr>
        <w:t>. This</w:t>
      </w:r>
      <w:r w:rsidRPr="001F2CA0">
        <w:rPr>
          <w:spacing w:val="-2"/>
          <w:sz w:val="24"/>
          <w:szCs w:val="24"/>
          <w:lang w:val="en-US"/>
        </w:rPr>
        <w:t xml:space="preserve"> should be </w:t>
      </w:r>
      <w:r w:rsidRPr="001F2CA0">
        <w:rPr>
          <w:sz w:val="24"/>
          <w:szCs w:val="24"/>
          <w:lang w:val="en-US"/>
        </w:rPr>
        <w:t xml:space="preserve">double checked before it is sent. </w:t>
      </w:r>
      <w:r w:rsidRPr="001F2CA0">
        <w:rPr>
          <w:spacing w:val="-1"/>
          <w:sz w:val="24"/>
          <w:szCs w:val="24"/>
          <w:lang w:val="en-US"/>
        </w:rPr>
        <w:t>At 9.15am the official roll is taken.</w:t>
      </w:r>
    </w:p>
    <w:p w:rsidR="004472B0" w:rsidRPr="004472B0" w:rsidRDefault="004472B0" w:rsidP="004472B0">
      <w:pPr>
        <w:numPr>
          <w:ilvl w:val="0"/>
          <w:numId w:val="37"/>
        </w:numPr>
        <w:shd w:val="clear" w:color="auto" w:fill="FFFFFF"/>
        <w:tabs>
          <w:tab w:val="left" w:pos="346"/>
        </w:tabs>
        <w:spacing w:before="5" w:line="437" w:lineRule="exact"/>
        <w:jc w:val="both"/>
        <w:rPr>
          <w:color w:val="000000"/>
          <w:spacing w:val="-17"/>
          <w:sz w:val="24"/>
          <w:szCs w:val="24"/>
          <w:lang w:val="en-US"/>
        </w:rPr>
      </w:pPr>
      <w:r w:rsidRPr="004472B0">
        <w:rPr>
          <w:color w:val="000000"/>
          <w:spacing w:val="-1"/>
          <w:sz w:val="24"/>
          <w:szCs w:val="24"/>
          <w:lang w:val="en-US"/>
        </w:rPr>
        <w:t>A text message is sent home to parents whose daughter is absent.</w:t>
      </w:r>
    </w:p>
    <w:p w:rsidR="004472B0" w:rsidRPr="00D709C7" w:rsidRDefault="004472B0" w:rsidP="004472B0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spacing w:val="-17"/>
          <w:sz w:val="24"/>
          <w:szCs w:val="24"/>
          <w:lang w:val="en-US"/>
        </w:rPr>
      </w:pPr>
      <w:r w:rsidRPr="004472B0">
        <w:rPr>
          <w:color w:val="000000"/>
          <w:spacing w:val="-1"/>
          <w:sz w:val="24"/>
          <w:szCs w:val="24"/>
          <w:lang w:val="en-US"/>
        </w:rPr>
        <w:t xml:space="preserve">If a </w:t>
      </w:r>
      <w:r w:rsidR="00E416D6">
        <w:rPr>
          <w:color w:val="000000"/>
          <w:spacing w:val="-1"/>
          <w:sz w:val="24"/>
          <w:szCs w:val="24"/>
          <w:lang w:val="en-US"/>
        </w:rPr>
        <w:t>pupil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is late for school, they are expected to sign in at the Deputy Principal’s office, with a note of </w:t>
      </w:r>
      <w:r w:rsidRPr="004472B0">
        <w:rPr>
          <w:color w:val="000000"/>
          <w:sz w:val="24"/>
          <w:szCs w:val="24"/>
          <w:lang w:val="en-US"/>
        </w:rPr>
        <w:t xml:space="preserve">explanation. The </w:t>
      </w:r>
      <w:r w:rsidR="00E416D6">
        <w:rPr>
          <w:color w:val="000000"/>
          <w:sz w:val="24"/>
          <w:szCs w:val="24"/>
          <w:lang w:val="en-US"/>
        </w:rPr>
        <w:t>pupil</w:t>
      </w:r>
      <w:r w:rsidRPr="004472B0">
        <w:rPr>
          <w:color w:val="000000"/>
          <w:sz w:val="24"/>
          <w:szCs w:val="24"/>
          <w:lang w:val="en-US"/>
        </w:rPr>
        <w:t xml:space="preserve">’s journal will be stamped and the time they came to school is recorded in the punctuality book. It is important that </w:t>
      </w:r>
      <w:r w:rsidR="00E416D6">
        <w:rPr>
          <w:color w:val="000000"/>
          <w:sz w:val="24"/>
          <w:szCs w:val="24"/>
          <w:lang w:val="en-US"/>
        </w:rPr>
        <w:t>pupils</w:t>
      </w:r>
      <w:r w:rsidR="001F2CA0">
        <w:rPr>
          <w:color w:val="000000"/>
          <w:sz w:val="24"/>
          <w:szCs w:val="24"/>
          <w:lang w:val="en-US"/>
        </w:rPr>
        <w:t>’</w:t>
      </w:r>
      <w:r w:rsidRPr="004472B0">
        <w:rPr>
          <w:color w:val="000000"/>
          <w:sz w:val="24"/>
          <w:szCs w:val="24"/>
          <w:lang w:val="en-US"/>
        </w:rPr>
        <w:t xml:space="preserve"> sign in if they are late in the morning so that they will not be</w:t>
      </w:r>
      <w:r w:rsidR="001F2CA0">
        <w:rPr>
          <w:color w:val="000000"/>
          <w:sz w:val="24"/>
          <w:szCs w:val="24"/>
          <w:lang w:val="en-US"/>
        </w:rPr>
        <w:t xml:space="preserve"> 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marked absent for the day. </w:t>
      </w:r>
      <w:r w:rsidR="00E416D6">
        <w:rPr>
          <w:color w:val="000000"/>
          <w:spacing w:val="-1"/>
          <w:sz w:val="24"/>
          <w:szCs w:val="24"/>
          <w:lang w:val="en-US"/>
        </w:rPr>
        <w:t>Pupils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who </w:t>
      </w:r>
      <w:r w:rsidR="001F2CA0">
        <w:rPr>
          <w:color w:val="000000"/>
          <w:spacing w:val="-1"/>
          <w:sz w:val="24"/>
          <w:szCs w:val="24"/>
          <w:lang w:val="en-US"/>
        </w:rPr>
        <w:t>h</w:t>
      </w:r>
      <w:r w:rsidR="00F53459">
        <w:rPr>
          <w:color w:val="000000"/>
          <w:spacing w:val="-1"/>
          <w:sz w:val="24"/>
          <w:szCs w:val="24"/>
          <w:lang w:val="en-US"/>
        </w:rPr>
        <w:t>ave three unexplained lates</w:t>
      </w:r>
      <w:r w:rsidR="001F2CA0">
        <w:rPr>
          <w:color w:val="000000"/>
          <w:spacing w:val="-1"/>
          <w:sz w:val="24"/>
          <w:szCs w:val="24"/>
          <w:lang w:val="en-US"/>
        </w:rPr>
        <w:t xml:space="preserve"> 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for school will be put on detention at the next available slot. (two </w:t>
      </w:r>
      <w:r w:rsidR="001F2CA0">
        <w:rPr>
          <w:color w:val="000000"/>
          <w:spacing w:val="-1"/>
          <w:sz w:val="24"/>
          <w:szCs w:val="24"/>
          <w:lang w:val="en-US"/>
        </w:rPr>
        <w:t xml:space="preserve">school 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stamps – late and </w:t>
      </w:r>
      <w:r w:rsidRPr="00D709C7">
        <w:rPr>
          <w:spacing w:val="-1"/>
          <w:sz w:val="24"/>
          <w:szCs w:val="24"/>
          <w:lang w:val="en-US"/>
        </w:rPr>
        <w:t xml:space="preserve">explained lateness) </w:t>
      </w:r>
    </w:p>
    <w:p w:rsidR="004472B0" w:rsidRPr="00D709C7" w:rsidRDefault="004472B0" w:rsidP="004472B0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spacing w:val="-15"/>
          <w:sz w:val="24"/>
          <w:szCs w:val="24"/>
          <w:lang w:val="en-US"/>
        </w:rPr>
      </w:pPr>
      <w:r w:rsidRPr="00D709C7">
        <w:rPr>
          <w:sz w:val="24"/>
          <w:szCs w:val="24"/>
          <w:lang w:val="en-US"/>
        </w:rPr>
        <w:t xml:space="preserve">If a </w:t>
      </w:r>
      <w:r w:rsidR="00E416D6" w:rsidRPr="00D709C7">
        <w:rPr>
          <w:sz w:val="24"/>
          <w:szCs w:val="24"/>
          <w:lang w:val="en-US"/>
        </w:rPr>
        <w:t>pupil</w:t>
      </w:r>
      <w:r w:rsidRPr="00D709C7">
        <w:rPr>
          <w:sz w:val="24"/>
          <w:szCs w:val="24"/>
          <w:lang w:val="en-US"/>
        </w:rPr>
        <w:t xml:space="preserve"> is late during the day for class, </w:t>
      </w:r>
      <w:r w:rsidRPr="00D709C7">
        <w:rPr>
          <w:spacing w:val="-1"/>
          <w:sz w:val="24"/>
          <w:szCs w:val="24"/>
          <w:lang w:val="en-US"/>
        </w:rPr>
        <w:t xml:space="preserve">the teacher marks the </w:t>
      </w:r>
      <w:r w:rsidR="00E416D6" w:rsidRPr="00D709C7">
        <w:rPr>
          <w:spacing w:val="-1"/>
          <w:sz w:val="24"/>
          <w:szCs w:val="24"/>
          <w:lang w:val="en-US"/>
        </w:rPr>
        <w:t>pupil</w:t>
      </w:r>
      <w:r w:rsidRPr="00D709C7">
        <w:rPr>
          <w:spacing w:val="-1"/>
          <w:sz w:val="24"/>
          <w:szCs w:val="24"/>
          <w:lang w:val="en-US"/>
        </w:rPr>
        <w:t xml:space="preserve">'s journal with an L and writes a red late slip which goes into </w:t>
      </w:r>
      <w:r w:rsidRPr="00D709C7">
        <w:rPr>
          <w:sz w:val="24"/>
          <w:szCs w:val="24"/>
          <w:lang w:val="en-US"/>
        </w:rPr>
        <w:t xml:space="preserve">the appropriate Year Head box in the conservatory of the staffroom. </w:t>
      </w:r>
    </w:p>
    <w:p w:rsidR="004472B0" w:rsidRPr="004472B0" w:rsidRDefault="004472B0" w:rsidP="004472B0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15"/>
          <w:sz w:val="24"/>
          <w:szCs w:val="24"/>
          <w:lang w:val="en-US"/>
        </w:rPr>
      </w:pPr>
      <w:r w:rsidRPr="00D709C7">
        <w:rPr>
          <w:spacing w:val="-2"/>
          <w:sz w:val="24"/>
          <w:szCs w:val="24"/>
          <w:lang w:val="en-US"/>
        </w:rPr>
        <w:t xml:space="preserve">Detention takes place on Tuesdays, Wednesdays and Thursdays from 1.15pm to 1.30pm. The </w:t>
      </w:r>
      <w:r w:rsidRPr="00D709C7">
        <w:rPr>
          <w:spacing w:val="1"/>
          <w:sz w:val="24"/>
          <w:szCs w:val="24"/>
          <w:lang w:val="en-US"/>
        </w:rPr>
        <w:t xml:space="preserve">Deputy Principal compiles the list of </w:t>
      </w:r>
      <w:r w:rsidR="00E416D6" w:rsidRPr="00D709C7">
        <w:rPr>
          <w:spacing w:val="1"/>
          <w:sz w:val="24"/>
          <w:szCs w:val="24"/>
          <w:lang w:val="en-US"/>
        </w:rPr>
        <w:t>pupils</w:t>
      </w:r>
      <w:r w:rsidRPr="00D709C7">
        <w:rPr>
          <w:spacing w:val="1"/>
          <w:sz w:val="24"/>
          <w:szCs w:val="24"/>
          <w:lang w:val="en-US"/>
        </w:rPr>
        <w:t xml:space="preserve"> for det</w:t>
      </w:r>
      <w:r w:rsidR="001F2CA0" w:rsidRPr="00D709C7">
        <w:rPr>
          <w:spacing w:val="1"/>
          <w:sz w:val="24"/>
          <w:szCs w:val="24"/>
          <w:lang w:val="en-US"/>
        </w:rPr>
        <w:t>ention from the Punctuality Records</w:t>
      </w:r>
      <w:r w:rsidRPr="00D709C7">
        <w:rPr>
          <w:spacing w:val="1"/>
          <w:sz w:val="24"/>
          <w:szCs w:val="24"/>
          <w:lang w:val="en-US"/>
        </w:rPr>
        <w:t xml:space="preserve"> </w:t>
      </w:r>
      <w:r w:rsidRPr="00D709C7">
        <w:rPr>
          <w:spacing w:val="-1"/>
          <w:sz w:val="24"/>
          <w:szCs w:val="24"/>
          <w:lang w:val="en-US"/>
        </w:rPr>
        <w:t>and the red late slips from the Year Head boxes. The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list is placed on the notice board outside Room 9. If a </w:t>
      </w:r>
      <w:r w:rsidR="00E416D6">
        <w:rPr>
          <w:color w:val="000000"/>
          <w:spacing w:val="-1"/>
          <w:sz w:val="24"/>
          <w:szCs w:val="24"/>
          <w:lang w:val="en-US"/>
        </w:rPr>
        <w:t>pupil</w:t>
      </w:r>
      <w:r w:rsidRPr="004472B0">
        <w:rPr>
          <w:color w:val="000000"/>
          <w:spacing w:val="-1"/>
          <w:sz w:val="24"/>
          <w:szCs w:val="24"/>
          <w:lang w:val="en-US"/>
        </w:rPr>
        <w:t xml:space="preserve"> accumulates nine lates i.e. three detentions, their parents/guardians are notified to sign in their </w:t>
      </w:r>
      <w:r w:rsidRPr="004472B0">
        <w:rPr>
          <w:color w:val="000000"/>
          <w:spacing w:val="-1"/>
          <w:sz w:val="24"/>
          <w:szCs w:val="24"/>
          <w:lang w:val="en-US"/>
        </w:rPr>
        <w:lastRenderedPageBreak/>
        <w:t>daughter at 8.50am at the Deputy Principal’s office for a full week.</w:t>
      </w:r>
    </w:p>
    <w:p w:rsidR="004472B0" w:rsidRPr="004472B0" w:rsidRDefault="004472B0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15"/>
          <w:sz w:val="24"/>
          <w:szCs w:val="24"/>
          <w:lang w:val="en-US"/>
        </w:rPr>
      </w:pPr>
      <w:r w:rsidRPr="004472B0">
        <w:rPr>
          <w:color w:val="000000"/>
          <w:sz w:val="24"/>
          <w:szCs w:val="24"/>
          <w:lang w:val="en-US"/>
        </w:rPr>
        <w:t xml:space="preserve">If a </w:t>
      </w:r>
      <w:r w:rsidR="00E416D6">
        <w:rPr>
          <w:color w:val="000000"/>
          <w:sz w:val="24"/>
          <w:szCs w:val="24"/>
          <w:lang w:val="en-US"/>
        </w:rPr>
        <w:t>pupil</w:t>
      </w:r>
      <w:r w:rsidRPr="004472B0">
        <w:rPr>
          <w:color w:val="000000"/>
          <w:sz w:val="24"/>
          <w:szCs w:val="24"/>
          <w:lang w:val="en-US"/>
        </w:rPr>
        <w:t xml:space="preserve"> has to leave school early they must present a note to the Deputy</w:t>
      </w:r>
      <w:r w:rsidRPr="004472B0">
        <w:rPr>
          <w:color w:val="000000"/>
          <w:sz w:val="24"/>
          <w:szCs w:val="24"/>
          <w:lang w:val="en-US"/>
        </w:rPr>
        <w:br/>
        <w:t xml:space="preserve">Principal at 8.50am. If the Deputy Principal is unavailable the note can be presented at the </w:t>
      </w:r>
      <w:r w:rsidRPr="004472B0">
        <w:rPr>
          <w:color w:val="000000"/>
          <w:spacing w:val="-2"/>
          <w:sz w:val="24"/>
          <w:szCs w:val="24"/>
          <w:lang w:val="en-US"/>
        </w:rPr>
        <w:t xml:space="preserve">Office or to the Year Head before 9 a.m. and a parent or guardian must sign them </w:t>
      </w:r>
      <w:r w:rsidRPr="004472B0">
        <w:rPr>
          <w:color w:val="000000"/>
          <w:spacing w:val="1"/>
          <w:sz w:val="24"/>
          <w:szCs w:val="24"/>
          <w:lang w:val="en-US"/>
        </w:rPr>
        <w:t>out.</w:t>
      </w:r>
    </w:p>
    <w:p w:rsidR="004472B0" w:rsidRPr="004472B0" w:rsidRDefault="00E416D6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16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Pupils</w:t>
      </w:r>
      <w:r w:rsidR="004472B0" w:rsidRPr="004472B0">
        <w:rPr>
          <w:color w:val="000000"/>
          <w:spacing w:val="1"/>
          <w:sz w:val="24"/>
          <w:szCs w:val="24"/>
          <w:lang w:val="en-US"/>
        </w:rPr>
        <w:t xml:space="preserve"> who have been absent must have a written note of explanation in their</w:t>
      </w:r>
      <w:r w:rsidR="004472B0" w:rsidRPr="004472B0">
        <w:rPr>
          <w:color w:val="000000"/>
          <w:spacing w:val="1"/>
          <w:sz w:val="24"/>
          <w:szCs w:val="24"/>
          <w:lang w:val="en-US"/>
        </w:rPr>
        <w:br/>
      </w:r>
      <w:r w:rsidR="004472B0" w:rsidRPr="004472B0">
        <w:rPr>
          <w:color w:val="000000"/>
          <w:spacing w:val="-2"/>
          <w:sz w:val="24"/>
          <w:szCs w:val="24"/>
          <w:lang w:val="en-US"/>
        </w:rPr>
        <w:t>Journal. It will be checked by the Year Head at assembly. Medical certificates are to</w:t>
      </w:r>
      <w:r w:rsidR="001F2CA0">
        <w:rPr>
          <w:color w:val="000000"/>
          <w:spacing w:val="-2"/>
          <w:sz w:val="24"/>
          <w:szCs w:val="24"/>
          <w:lang w:val="en-US"/>
        </w:rPr>
        <w:t xml:space="preserve"> </w:t>
      </w:r>
      <w:r w:rsidR="004472B0" w:rsidRPr="004472B0">
        <w:rPr>
          <w:color w:val="000000"/>
          <w:sz w:val="24"/>
          <w:szCs w:val="24"/>
          <w:lang w:val="en-US"/>
        </w:rPr>
        <w:t>be given to the Deputy Principal. Notes of explan</w:t>
      </w:r>
      <w:r w:rsidR="001F2CA0">
        <w:rPr>
          <w:color w:val="000000"/>
          <w:sz w:val="24"/>
          <w:szCs w:val="24"/>
          <w:lang w:val="en-US"/>
        </w:rPr>
        <w:t xml:space="preserve">ation must be presented to the </w:t>
      </w:r>
      <w:r w:rsidR="004472B0" w:rsidRPr="004472B0">
        <w:rPr>
          <w:color w:val="000000"/>
          <w:sz w:val="24"/>
          <w:szCs w:val="24"/>
          <w:lang w:val="en-US"/>
        </w:rPr>
        <w:t>Deputy Principal.</w:t>
      </w:r>
    </w:p>
    <w:p w:rsidR="004472B0" w:rsidRPr="004472B0" w:rsidRDefault="00E416D6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jc w:val="both"/>
        <w:rPr>
          <w:color w:val="000000"/>
          <w:spacing w:val="-16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Pupils</w:t>
      </w:r>
      <w:r w:rsidR="004472B0" w:rsidRPr="004472B0">
        <w:rPr>
          <w:color w:val="000000"/>
          <w:spacing w:val="1"/>
          <w:sz w:val="24"/>
          <w:szCs w:val="24"/>
          <w:lang w:val="en-US"/>
        </w:rPr>
        <w:t xml:space="preserve"> are not to be taken out of school for holidays during term time.</w:t>
      </w:r>
    </w:p>
    <w:p w:rsidR="004472B0" w:rsidRPr="004472B0" w:rsidRDefault="004472B0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16"/>
          <w:sz w:val="24"/>
          <w:szCs w:val="24"/>
          <w:lang w:val="en-US"/>
        </w:rPr>
      </w:pPr>
      <w:r w:rsidRPr="004472B0">
        <w:rPr>
          <w:color w:val="000000"/>
          <w:spacing w:val="-1"/>
          <w:sz w:val="24"/>
          <w:szCs w:val="24"/>
          <w:lang w:val="en-US"/>
        </w:rPr>
        <w:t>In the event of long term absence, parent/guardians are asked to maintain regular</w:t>
      </w:r>
      <w:r w:rsidR="001F2CA0">
        <w:rPr>
          <w:color w:val="000000"/>
          <w:spacing w:val="-1"/>
          <w:sz w:val="24"/>
          <w:szCs w:val="24"/>
          <w:lang w:val="en-US"/>
        </w:rPr>
        <w:t xml:space="preserve"> </w:t>
      </w:r>
      <w:r w:rsidRPr="004472B0">
        <w:rPr>
          <w:color w:val="000000"/>
          <w:spacing w:val="2"/>
          <w:sz w:val="24"/>
          <w:szCs w:val="24"/>
          <w:lang w:val="en-US"/>
        </w:rPr>
        <w:t xml:space="preserve">contact with the school. Parents/Guardians should keep in regular contact with HSCL to ensure that the </w:t>
      </w:r>
      <w:r w:rsidR="00E416D6">
        <w:rPr>
          <w:color w:val="000000"/>
          <w:spacing w:val="2"/>
          <w:sz w:val="24"/>
          <w:szCs w:val="24"/>
          <w:lang w:val="en-US"/>
        </w:rPr>
        <w:t>pupil</w:t>
      </w:r>
      <w:r w:rsidRPr="004472B0">
        <w:rPr>
          <w:color w:val="000000"/>
          <w:spacing w:val="2"/>
          <w:sz w:val="24"/>
          <w:szCs w:val="24"/>
          <w:lang w:val="en-US"/>
        </w:rPr>
        <w:t xml:space="preserve"> progresses with her studies if in a position to do so.</w:t>
      </w:r>
    </w:p>
    <w:p w:rsidR="004472B0" w:rsidRPr="00D709C7" w:rsidRDefault="004472B0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14"/>
          <w:sz w:val="24"/>
          <w:szCs w:val="24"/>
          <w:lang w:val="en-US"/>
        </w:rPr>
      </w:pPr>
      <w:r w:rsidRPr="004472B0">
        <w:rPr>
          <w:color w:val="000000"/>
          <w:sz w:val="24"/>
          <w:szCs w:val="24"/>
          <w:lang w:val="en-US"/>
        </w:rPr>
        <w:t>Any concern regarding absence can be brought to the attention of the Deputy Principal and HSCL. This will be discussed at the weekly attendance meeting.</w:t>
      </w:r>
      <w:r w:rsidRPr="004472B0">
        <w:rPr>
          <w:color w:val="000000"/>
          <w:spacing w:val="-8"/>
          <w:sz w:val="24"/>
          <w:szCs w:val="24"/>
          <w:lang w:val="en-US"/>
        </w:rPr>
        <w:t xml:space="preserve"> </w:t>
      </w:r>
      <w:r w:rsidR="00E416D6">
        <w:rPr>
          <w:color w:val="000000"/>
          <w:spacing w:val="-8"/>
          <w:sz w:val="24"/>
          <w:szCs w:val="24"/>
          <w:lang w:val="en-US"/>
        </w:rPr>
        <w:t>Pupils</w:t>
      </w:r>
      <w:r w:rsidRPr="004472B0">
        <w:rPr>
          <w:color w:val="000000"/>
          <w:spacing w:val="-8"/>
          <w:sz w:val="24"/>
          <w:szCs w:val="24"/>
          <w:lang w:val="en-US"/>
        </w:rPr>
        <w:t xml:space="preserve"> who have reached 5, 10, 15 and 20 days or more will be discussed and a plan of action made for each </w:t>
      </w:r>
      <w:r w:rsidR="00E416D6">
        <w:rPr>
          <w:color w:val="000000"/>
          <w:spacing w:val="-8"/>
          <w:sz w:val="24"/>
          <w:szCs w:val="24"/>
          <w:lang w:val="en-US"/>
        </w:rPr>
        <w:t>pupil</w:t>
      </w:r>
      <w:r w:rsidRPr="004472B0">
        <w:rPr>
          <w:color w:val="000000"/>
          <w:spacing w:val="-8"/>
          <w:sz w:val="24"/>
          <w:szCs w:val="24"/>
          <w:lang w:val="en-US"/>
        </w:rPr>
        <w:t xml:space="preserve">. Decisions in relation to pre-referrals to TUSLA will be made at this meeting. </w:t>
      </w:r>
    </w:p>
    <w:p w:rsidR="00D709C7" w:rsidRDefault="00D709C7" w:rsidP="00D709C7">
      <w:pPr>
        <w:shd w:val="clear" w:color="auto" w:fill="FFFFFF"/>
        <w:tabs>
          <w:tab w:val="left" w:pos="346"/>
        </w:tabs>
        <w:spacing w:line="437" w:lineRule="exact"/>
        <w:jc w:val="both"/>
        <w:rPr>
          <w:color w:val="000000"/>
          <w:spacing w:val="-8"/>
          <w:sz w:val="24"/>
          <w:szCs w:val="24"/>
          <w:lang w:val="en-US"/>
        </w:rPr>
      </w:pPr>
    </w:p>
    <w:p w:rsidR="00D709C7" w:rsidRPr="00D709C7" w:rsidRDefault="00D709C7" w:rsidP="00D709C7">
      <w:pPr>
        <w:shd w:val="clear" w:color="auto" w:fill="FFFFFF"/>
        <w:tabs>
          <w:tab w:val="left" w:pos="346"/>
        </w:tabs>
        <w:spacing w:line="437" w:lineRule="exact"/>
        <w:jc w:val="both"/>
        <w:rPr>
          <w:b/>
          <w:color w:val="365F91" w:themeColor="accent1" w:themeShade="BF"/>
          <w:spacing w:val="-8"/>
          <w:sz w:val="24"/>
          <w:szCs w:val="24"/>
          <w:lang w:val="en-US"/>
        </w:rPr>
      </w:pPr>
      <w:r w:rsidRPr="00D709C7">
        <w:rPr>
          <w:b/>
          <w:color w:val="365F91" w:themeColor="accent1" w:themeShade="BF"/>
          <w:spacing w:val="-8"/>
          <w:sz w:val="24"/>
          <w:szCs w:val="24"/>
          <w:lang w:val="en-US"/>
        </w:rPr>
        <w:t>System for Addressing Absenteeism</w:t>
      </w:r>
    </w:p>
    <w:p w:rsidR="00D709C7" w:rsidRDefault="00D709C7" w:rsidP="000D7DBD">
      <w:p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8"/>
          <w:sz w:val="24"/>
          <w:szCs w:val="24"/>
          <w:lang w:val="en-US"/>
        </w:rPr>
      </w:pPr>
    </w:p>
    <w:p w:rsidR="00D709C7" w:rsidRPr="00D709C7" w:rsidRDefault="00D709C7" w:rsidP="000D7DBD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709C7">
        <w:rPr>
          <w:sz w:val="24"/>
          <w:szCs w:val="24"/>
        </w:rPr>
        <w:t>A student that has missed five day</w:t>
      </w:r>
      <w:r>
        <w:rPr>
          <w:sz w:val="24"/>
          <w:szCs w:val="24"/>
        </w:rPr>
        <w:t>s</w:t>
      </w:r>
      <w:r w:rsidRPr="00D709C7">
        <w:rPr>
          <w:sz w:val="24"/>
          <w:szCs w:val="24"/>
        </w:rPr>
        <w:t xml:space="preserve"> is met with by the D</w:t>
      </w:r>
      <w:r>
        <w:rPr>
          <w:sz w:val="24"/>
          <w:szCs w:val="24"/>
        </w:rPr>
        <w:t xml:space="preserve">eputy </w:t>
      </w:r>
      <w:r w:rsidRPr="00D709C7">
        <w:rPr>
          <w:sz w:val="24"/>
          <w:szCs w:val="24"/>
        </w:rPr>
        <w:t>P</w:t>
      </w:r>
      <w:r>
        <w:rPr>
          <w:sz w:val="24"/>
          <w:szCs w:val="24"/>
        </w:rPr>
        <w:t>rincipal</w:t>
      </w:r>
      <w:r w:rsidRPr="00D709C7">
        <w:rPr>
          <w:sz w:val="24"/>
          <w:szCs w:val="24"/>
        </w:rPr>
        <w:t xml:space="preserve"> to discuss the reason(s) for the absenteeism.</w:t>
      </w:r>
      <w:r w:rsidR="00F53459">
        <w:rPr>
          <w:sz w:val="24"/>
          <w:szCs w:val="24"/>
        </w:rPr>
        <w:t xml:space="preserve"> This meeting is dated.</w:t>
      </w:r>
      <w:r w:rsidR="000D7DBD">
        <w:rPr>
          <w:sz w:val="24"/>
          <w:szCs w:val="24"/>
        </w:rPr>
        <w:t xml:space="preserve"> A telephone call is made to parents/guardians.</w:t>
      </w:r>
      <w:r w:rsidR="00F53459">
        <w:rPr>
          <w:sz w:val="24"/>
          <w:szCs w:val="24"/>
        </w:rPr>
        <w:t xml:space="preserve"> </w:t>
      </w:r>
    </w:p>
    <w:p w:rsidR="00D709C7" w:rsidRDefault="00D709C7" w:rsidP="000D7DBD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709C7">
        <w:rPr>
          <w:sz w:val="24"/>
          <w:szCs w:val="24"/>
        </w:rPr>
        <w:t xml:space="preserve">Once a student has missed 10 or more days in the school year a letter is sent home to the parents/guardians to invite them to a meeting with the HSCL and DP. </w:t>
      </w:r>
      <w:r w:rsidR="00F53459">
        <w:rPr>
          <w:sz w:val="24"/>
          <w:szCs w:val="24"/>
        </w:rPr>
        <w:t xml:space="preserve">This meeting is dated. </w:t>
      </w:r>
    </w:p>
    <w:p w:rsidR="00D709C7" w:rsidRDefault="00D709C7" w:rsidP="000D7DBD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 15 days the EWO is informed and a plan of action put in place for the student.</w:t>
      </w:r>
    </w:p>
    <w:p w:rsidR="000D7DBD" w:rsidRPr="00D709C7" w:rsidRDefault="000D7DBD" w:rsidP="000D7DBD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discussion around attendance is held at parent teacher meetings with the parent/guardian and subject teachers.</w:t>
      </w:r>
    </w:p>
    <w:p w:rsidR="00D709C7" w:rsidRPr="00D709C7" w:rsidRDefault="00D709C7" w:rsidP="000D7DBD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709C7">
        <w:rPr>
          <w:sz w:val="24"/>
          <w:szCs w:val="24"/>
        </w:rPr>
        <w:t>Once a student has missed 20+ days a formal referral is made to the Education Welfare Services Child and Family</w:t>
      </w:r>
      <w:r w:rsidR="000D7DBD">
        <w:rPr>
          <w:sz w:val="24"/>
          <w:szCs w:val="24"/>
        </w:rPr>
        <w:t xml:space="preserve"> Agency (EWS</w:t>
      </w:r>
      <w:r w:rsidRPr="00D709C7">
        <w:rPr>
          <w:sz w:val="24"/>
          <w:szCs w:val="24"/>
        </w:rPr>
        <w:t>).</w:t>
      </w:r>
    </w:p>
    <w:p w:rsidR="00D709C7" w:rsidRPr="004472B0" w:rsidRDefault="00D709C7" w:rsidP="00D709C7">
      <w:pPr>
        <w:shd w:val="clear" w:color="auto" w:fill="FFFFFF"/>
        <w:tabs>
          <w:tab w:val="left" w:pos="346"/>
        </w:tabs>
        <w:spacing w:line="437" w:lineRule="exact"/>
        <w:jc w:val="both"/>
        <w:rPr>
          <w:color w:val="000000"/>
          <w:spacing w:val="-14"/>
          <w:sz w:val="24"/>
          <w:szCs w:val="24"/>
          <w:lang w:val="en-US"/>
        </w:rPr>
      </w:pPr>
    </w:p>
    <w:p w:rsidR="004472B0" w:rsidRPr="005103BF" w:rsidRDefault="004472B0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spacing w:val="-14"/>
          <w:sz w:val="24"/>
          <w:szCs w:val="24"/>
          <w:lang w:val="en-US"/>
        </w:rPr>
      </w:pPr>
      <w:r w:rsidRPr="005103BF">
        <w:rPr>
          <w:spacing w:val="-3"/>
          <w:sz w:val="24"/>
          <w:szCs w:val="24"/>
          <w:lang w:val="en-US"/>
        </w:rPr>
        <w:lastRenderedPageBreak/>
        <w:t xml:space="preserve">If a </w:t>
      </w:r>
      <w:r w:rsidR="00E416D6" w:rsidRPr="005103BF">
        <w:rPr>
          <w:spacing w:val="-3"/>
          <w:sz w:val="24"/>
          <w:szCs w:val="24"/>
          <w:lang w:val="en-US"/>
        </w:rPr>
        <w:t>pupil</w:t>
      </w:r>
      <w:r w:rsidRPr="005103BF">
        <w:rPr>
          <w:spacing w:val="-3"/>
          <w:sz w:val="24"/>
          <w:szCs w:val="24"/>
          <w:lang w:val="en-US"/>
        </w:rPr>
        <w:t xml:space="preserve"> of concern is on a School's Completion Programmes</w:t>
      </w:r>
      <w:r w:rsidR="00F53459" w:rsidRPr="005103BF">
        <w:rPr>
          <w:spacing w:val="-3"/>
          <w:sz w:val="24"/>
          <w:szCs w:val="24"/>
          <w:lang w:val="en-US"/>
        </w:rPr>
        <w:t>’</w:t>
      </w:r>
      <w:r w:rsidRPr="005103BF">
        <w:rPr>
          <w:spacing w:val="-3"/>
          <w:sz w:val="24"/>
          <w:szCs w:val="24"/>
          <w:lang w:val="en-US"/>
        </w:rPr>
        <w:t xml:space="preserve"> list, the HSCL will</w:t>
      </w:r>
      <w:r w:rsidRPr="005103BF">
        <w:rPr>
          <w:spacing w:val="-3"/>
          <w:sz w:val="24"/>
          <w:szCs w:val="24"/>
          <w:lang w:val="en-US"/>
        </w:rPr>
        <w:br/>
        <w:t xml:space="preserve">contact the relevant SCP. If an opening becomes available on these programmes the HSCL will make a referral of a current </w:t>
      </w:r>
      <w:r w:rsidR="00E416D6" w:rsidRPr="005103BF">
        <w:rPr>
          <w:spacing w:val="-3"/>
          <w:sz w:val="24"/>
          <w:szCs w:val="24"/>
          <w:lang w:val="en-US"/>
        </w:rPr>
        <w:t>pupil</w:t>
      </w:r>
      <w:r w:rsidR="001F2CA0" w:rsidRPr="005103BF">
        <w:rPr>
          <w:spacing w:val="-3"/>
          <w:sz w:val="24"/>
          <w:szCs w:val="24"/>
          <w:lang w:val="en-US"/>
        </w:rPr>
        <w:t xml:space="preserve">, who may be outside </w:t>
      </w:r>
      <w:r w:rsidR="00B5655D" w:rsidRPr="005103BF">
        <w:rPr>
          <w:spacing w:val="-3"/>
          <w:sz w:val="24"/>
          <w:szCs w:val="24"/>
          <w:lang w:val="en-US"/>
        </w:rPr>
        <w:t>the target area,</w:t>
      </w:r>
      <w:r w:rsidRPr="005103BF">
        <w:rPr>
          <w:spacing w:val="-3"/>
          <w:sz w:val="24"/>
          <w:szCs w:val="24"/>
          <w:lang w:val="en-US"/>
        </w:rPr>
        <w:t xml:space="preserve"> based on a needs assessment.</w:t>
      </w:r>
    </w:p>
    <w:p w:rsidR="004472B0" w:rsidRPr="005103BF" w:rsidRDefault="004472B0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346" w:hanging="346"/>
        <w:jc w:val="both"/>
        <w:rPr>
          <w:color w:val="000000"/>
          <w:spacing w:val="-14"/>
          <w:sz w:val="24"/>
          <w:szCs w:val="24"/>
          <w:lang w:val="en-US"/>
        </w:rPr>
      </w:pPr>
      <w:r w:rsidRPr="005103BF">
        <w:rPr>
          <w:color w:val="000000"/>
          <w:spacing w:val="-3"/>
          <w:sz w:val="24"/>
          <w:szCs w:val="24"/>
          <w:lang w:val="en-US"/>
        </w:rPr>
        <w:t xml:space="preserve">The HSCL rewards attendance by sending out postcards bi-annually and giving merit stickers for </w:t>
      </w:r>
      <w:r w:rsidRPr="005103BF">
        <w:rPr>
          <w:color w:val="000000"/>
          <w:sz w:val="24"/>
          <w:szCs w:val="24"/>
          <w:lang w:val="en-US"/>
        </w:rPr>
        <w:t xml:space="preserve">each month of full attendance. On Prize Giving day, </w:t>
      </w:r>
      <w:r w:rsidR="00E416D6" w:rsidRPr="005103BF">
        <w:rPr>
          <w:color w:val="000000"/>
          <w:sz w:val="24"/>
          <w:szCs w:val="24"/>
          <w:lang w:val="en-US"/>
        </w:rPr>
        <w:t>pupils</w:t>
      </w:r>
      <w:r w:rsidRPr="005103BF">
        <w:rPr>
          <w:color w:val="000000"/>
          <w:sz w:val="24"/>
          <w:szCs w:val="24"/>
          <w:lang w:val="en-US"/>
        </w:rPr>
        <w:t xml:space="preserve"> with </w:t>
      </w:r>
      <w:hyperlink r:id="rId7" w:history="1">
        <w:r w:rsidRPr="005103BF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>Unbroken School Attendance</w:t>
        </w:r>
      </w:hyperlink>
      <w:r w:rsidRPr="005103BF">
        <w:rPr>
          <w:rFonts w:eastAsia="Times New Roman"/>
          <w:sz w:val="24"/>
          <w:szCs w:val="24"/>
        </w:rPr>
        <w:t>, Improved Attendance and Regular and Consistent Attendance will receive a certificate.</w:t>
      </w:r>
    </w:p>
    <w:p w:rsidR="004472B0" w:rsidRPr="005103BF" w:rsidRDefault="004472B0" w:rsidP="004472B0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jc w:val="both"/>
        <w:rPr>
          <w:color w:val="000000"/>
          <w:spacing w:val="-16"/>
          <w:sz w:val="24"/>
          <w:szCs w:val="24"/>
          <w:lang w:val="en-US"/>
        </w:rPr>
      </w:pPr>
      <w:r w:rsidRPr="005103BF">
        <w:rPr>
          <w:color w:val="000000"/>
          <w:spacing w:val="-2"/>
          <w:sz w:val="24"/>
          <w:szCs w:val="24"/>
          <w:lang w:val="en-US"/>
        </w:rPr>
        <w:t>The total number of absences are shown on Christmas and Summer Reports.</w:t>
      </w:r>
    </w:p>
    <w:p w:rsidR="004472B0" w:rsidRPr="005103BF" w:rsidRDefault="004472B0" w:rsidP="00B5655D">
      <w:pPr>
        <w:numPr>
          <w:ilvl w:val="0"/>
          <w:numId w:val="38"/>
        </w:numPr>
        <w:shd w:val="clear" w:color="auto" w:fill="FFFFFF"/>
        <w:tabs>
          <w:tab w:val="left" w:pos="346"/>
        </w:tabs>
        <w:spacing w:line="437" w:lineRule="exact"/>
        <w:ind w:left="426" w:hanging="426"/>
        <w:jc w:val="both"/>
        <w:rPr>
          <w:color w:val="000000"/>
          <w:spacing w:val="-13"/>
          <w:sz w:val="24"/>
          <w:szCs w:val="24"/>
          <w:lang w:val="en-US"/>
        </w:rPr>
      </w:pPr>
      <w:r w:rsidRPr="005103BF">
        <w:rPr>
          <w:color w:val="000000"/>
          <w:spacing w:val="-1"/>
          <w:sz w:val="24"/>
          <w:szCs w:val="24"/>
          <w:lang w:val="en-US"/>
        </w:rPr>
        <w:t>Parents are advised to keep their daughters at home if they are genuinely very sick.</w:t>
      </w:r>
    </w:p>
    <w:p w:rsidR="00F53459" w:rsidRPr="005103BF" w:rsidRDefault="004472B0" w:rsidP="00F53459">
      <w:pPr>
        <w:shd w:val="clear" w:color="auto" w:fill="FFFFFF"/>
        <w:tabs>
          <w:tab w:val="left" w:pos="346"/>
        </w:tabs>
        <w:spacing w:line="437" w:lineRule="exact"/>
        <w:ind w:left="426" w:hanging="426"/>
        <w:jc w:val="both"/>
        <w:rPr>
          <w:color w:val="000000"/>
          <w:spacing w:val="-13"/>
          <w:sz w:val="24"/>
          <w:szCs w:val="24"/>
          <w:lang w:val="en-US"/>
        </w:rPr>
      </w:pPr>
      <w:r w:rsidRPr="005103BF">
        <w:rPr>
          <w:color w:val="000000"/>
          <w:spacing w:val="-13"/>
          <w:sz w:val="24"/>
          <w:szCs w:val="24"/>
          <w:lang w:val="en-US"/>
        </w:rPr>
        <w:t>16. Review and evaluation of attendance rates are analysed on a</w:t>
      </w:r>
      <w:r w:rsidR="00B5655D" w:rsidRPr="005103BF">
        <w:rPr>
          <w:color w:val="000000"/>
          <w:spacing w:val="-13"/>
          <w:sz w:val="24"/>
          <w:szCs w:val="24"/>
          <w:lang w:val="en-US"/>
        </w:rPr>
        <w:t xml:space="preserve">n annual basis. Targets and </w:t>
      </w:r>
      <w:r w:rsidRPr="005103BF">
        <w:rPr>
          <w:color w:val="000000"/>
          <w:spacing w:val="-13"/>
          <w:sz w:val="24"/>
          <w:szCs w:val="24"/>
          <w:lang w:val="en-US"/>
        </w:rPr>
        <w:t>measures in the DEIS</w:t>
      </w:r>
      <w:r w:rsidR="00F53459" w:rsidRPr="005103BF">
        <w:rPr>
          <w:color w:val="000000"/>
          <w:spacing w:val="-13"/>
          <w:sz w:val="24"/>
          <w:szCs w:val="24"/>
          <w:lang w:val="en-US"/>
        </w:rPr>
        <w:t xml:space="preserve"> plan are adjusted accordingly.</w:t>
      </w:r>
    </w:p>
    <w:p w:rsidR="004472B0" w:rsidRPr="005103BF" w:rsidRDefault="004472B0" w:rsidP="00F53459">
      <w:pPr>
        <w:rPr>
          <w:sz w:val="24"/>
          <w:szCs w:val="24"/>
          <w:lang w:val="en-US"/>
        </w:rPr>
        <w:sectPr w:rsidR="004472B0" w:rsidRPr="005103BF">
          <w:pgSz w:w="11909" w:h="16834"/>
          <w:pgMar w:top="1440" w:right="1224" w:bottom="360" w:left="2142" w:header="720" w:footer="720" w:gutter="0"/>
          <w:cols w:space="720"/>
        </w:sectPr>
      </w:pPr>
    </w:p>
    <w:p w:rsidR="004472B0" w:rsidRPr="00B5655D" w:rsidRDefault="004472B0" w:rsidP="004472B0">
      <w:pPr>
        <w:pStyle w:val="Heading1"/>
        <w:jc w:val="both"/>
        <w:rPr>
          <w:rFonts w:ascii="Arial" w:hAnsi="Arial" w:cs="Arial"/>
        </w:rPr>
      </w:pPr>
      <w:r w:rsidRPr="00B5655D">
        <w:rPr>
          <w:rFonts w:ascii="Arial" w:hAnsi="Arial" w:cs="Arial"/>
          <w:lang w:val="en-US"/>
        </w:rPr>
        <w:lastRenderedPageBreak/>
        <w:t>Implementation</w:t>
      </w:r>
    </w:p>
    <w:p w:rsidR="004472B0" w:rsidRPr="004472B0" w:rsidRDefault="004472B0" w:rsidP="00F53459">
      <w:pPr>
        <w:shd w:val="clear" w:color="auto" w:fill="FFFFFF"/>
        <w:spacing w:line="437" w:lineRule="exact"/>
        <w:ind w:left="10"/>
        <w:jc w:val="both"/>
        <w:rPr>
          <w:sz w:val="24"/>
          <w:szCs w:val="24"/>
        </w:rPr>
        <w:sectPr w:rsidR="004472B0" w:rsidRPr="004472B0">
          <w:pgSz w:w="11909" w:h="16834"/>
          <w:pgMar w:top="1440" w:right="1319" w:bottom="720" w:left="1704" w:header="720" w:footer="720" w:gutter="0"/>
          <w:cols w:space="720"/>
        </w:sectPr>
      </w:pPr>
      <w:r w:rsidRPr="004472B0">
        <w:rPr>
          <w:color w:val="000000"/>
          <w:spacing w:val="-1"/>
          <w:sz w:val="24"/>
          <w:szCs w:val="24"/>
          <w:lang w:val="en-US"/>
        </w:rPr>
        <w:t xml:space="preserve">This policy will be implemented by the Board of Management in a spirit of partnership through </w:t>
      </w:r>
      <w:r w:rsidRPr="004472B0">
        <w:rPr>
          <w:color w:val="000000"/>
          <w:sz w:val="24"/>
          <w:szCs w:val="24"/>
          <w:lang w:val="en-US"/>
        </w:rPr>
        <w:t>consultation with the school partners, with the available resources of the school.</w:t>
      </w:r>
    </w:p>
    <w:p w:rsidR="00E36934" w:rsidRPr="00F53459" w:rsidRDefault="00E36934" w:rsidP="00F53459">
      <w:pPr>
        <w:pStyle w:val="Heading1"/>
        <w:jc w:val="both"/>
        <w:rPr>
          <w:rFonts w:ascii="Arial" w:hAnsi="Arial" w:cs="Arial"/>
          <w:lang w:val="en-US"/>
        </w:rPr>
      </w:pPr>
      <w:r w:rsidRPr="00F53459">
        <w:rPr>
          <w:rFonts w:ascii="Arial" w:hAnsi="Arial" w:cs="Arial"/>
          <w:lang w:val="en-US"/>
        </w:rPr>
        <w:lastRenderedPageBreak/>
        <w:t>Ratification:</w:t>
      </w:r>
    </w:p>
    <w:p w:rsidR="00E36934" w:rsidRPr="00F53459" w:rsidRDefault="00E36934" w:rsidP="00F53459">
      <w:pPr>
        <w:pStyle w:val="Heading1"/>
        <w:jc w:val="both"/>
        <w:rPr>
          <w:rFonts w:ascii="Arial" w:hAnsi="Arial" w:cs="Arial"/>
          <w:lang w:val="en-US"/>
        </w:rPr>
      </w:pPr>
    </w:p>
    <w:p w:rsidR="00E36934" w:rsidRDefault="00E36934" w:rsidP="00F53459">
      <w:pPr>
        <w:pStyle w:val="Heading1"/>
        <w:rPr>
          <w:lang w:val="en-US"/>
        </w:rPr>
      </w:pPr>
    </w:p>
    <w:p w:rsidR="00E36934" w:rsidRDefault="00E36934">
      <w:pPr>
        <w:shd w:val="clear" w:color="auto" w:fill="FFFFFF"/>
        <w:spacing w:before="250" w:line="283" w:lineRule="exact"/>
        <w:ind w:left="5"/>
        <w:rPr>
          <w:rFonts w:ascii="Verdana" w:hAnsi="Verdana"/>
          <w:color w:val="000000"/>
          <w:sz w:val="24"/>
          <w:szCs w:val="24"/>
          <w:lang w:val="en-US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>This policy has been ratified by the Board of Management at its meeting of __________________________________________</w:t>
      </w:r>
    </w:p>
    <w:p w:rsidR="00E36934" w:rsidRDefault="00E36934">
      <w:pPr>
        <w:shd w:val="clear" w:color="auto" w:fill="FFFFFF"/>
        <w:spacing w:before="250" w:line="283" w:lineRule="exact"/>
        <w:ind w:left="5"/>
        <w:rPr>
          <w:rFonts w:ascii="Verdana" w:hAnsi="Verdana"/>
          <w:color w:val="000000"/>
          <w:sz w:val="24"/>
          <w:szCs w:val="24"/>
          <w:lang w:val="en-US"/>
        </w:rPr>
      </w:pPr>
    </w:p>
    <w:p w:rsidR="00E36934" w:rsidRDefault="00E36934">
      <w:pPr>
        <w:shd w:val="clear" w:color="auto" w:fill="FFFFFF"/>
        <w:spacing w:before="250" w:line="283" w:lineRule="exact"/>
        <w:ind w:left="5"/>
        <w:rPr>
          <w:rFonts w:ascii="Verdana" w:hAnsi="Verdana"/>
          <w:color w:val="000000"/>
          <w:sz w:val="24"/>
          <w:szCs w:val="24"/>
          <w:lang w:val="en-US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>Signed: _________________________ Chairperson</w:t>
      </w:r>
    </w:p>
    <w:p w:rsidR="00E36934" w:rsidRDefault="00E36934">
      <w:pPr>
        <w:shd w:val="clear" w:color="auto" w:fill="FFFFFF"/>
        <w:spacing w:before="250" w:line="283" w:lineRule="exact"/>
        <w:ind w:left="5"/>
        <w:rPr>
          <w:rFonts w:ascii="Verdana" w:hAnsi="Verdana"/>
          <w:color w:val="000000"/>
          <w:sz w:val="24"/>
          <w:szCs w:val="24"/>
          <w:lang w:val="en-US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>Date: ___________________</w:t>
      </w:r>
    </w:p>
    <w:p w:rsidR="00E36934" w:rsidRDefault="00E36934">
      <w:pPr>
        <w:shd w:val="clear" w:color="auto" w:fill="FFFFFF"/>
        <w:spacing w:before="250" w:line="283" w:lineRule="exact"/>
        <w:ind w:left="5"/>
        <w:rPr>
          <w:rFonts w:ascii="Verdana" w:hAnsi="Verdana"/>
          <w:color w:val="000000"/>
          <w:sz w:val="24"/>
          <w:szCs w:val="24"/>
          <w:lang w:val="en-US"/>
        </w:rPr>
      </w:pPr>
    </w:p>
    <w:p w:rsidR="00E36934" w:rsidRDefault="00E36934" w:rsidP="00B5655D">
      <w:pPr>
        <w:shd w:val="clear" w:color="auto" w:fill="FFFFFF"/>
        <w:ind w:left="5"/>
        <w:rPr>
          <w:rFonts w:ascii="Verdana" w:hAnsi="Verdana"/>
          <w:color w:val="000000"/>
          <w:sz w:val="24"/>
          <w:szCs w:val="24"/>
          <w:lang w:val="en-US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 xml:space="preserve">Date of Next Review: </w:t>
      </w:r>
      <w:r w:rsidR="00B5655D">
        <w:rPr>
          <w:rFonts w:ascii="Verdana" w:hAnsi="Verdana"/>
          <w:color w:val="000000"/>
          <w:sz w:val="24"/>
          <w:szCs w:val="24"/>
          <w:lang w:val="en-US"/>
        </w:rPr>
        <w:t>_________________________</w:t>
      </w:r>
    </w:p>
    <w:sectPr w:rsidR="00E36934" w:rsidSect="00B5655D">
      <w:pgSz w:w="11909" w:h="16834"/>
      <w:pgMar w:top="1440" w:right="1224" w:bottom="360" w:left="2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1A" w:rsidRDefault="005E6A1A" w:rsidP="00FD4913">
      <w:r>
        <w:separator/>
      </w:r>
    </w:p>
  </w:endnote>
  <w:endnote w:type="continuationSeparator" w:id="0">
    <w:p w:rsidR="005E6A1A" w:rsidRDefault="005E6A1A" w:rsidP="00FD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1A" w:rsidRDefault="005E6A1A" w:rsidP="00FD4913">
      <w:r>
        <w:separator/>
      </w:r>
    </w:p>
  </w:footnote>
  <w:footnote w:type="continuationSeparator" w:id="0">
    <w:p w:rsidR="005E6A1A" w:rsidRDefault="005E6A1A" w:rsidP="00FD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6AE5"/>
      </v:shape>
    </w:pict>
  </w:numPicBullet>
  <w:abstractNum w:abstractNumId="0" w15:restartNumberingAfterBreak="0">
    <w:nsid w:val="FFFFFFFE"/>
    <w:multiLevelType w:val="singleLevel"/>
    <w:tmpl w:val="C7A8251E"/>
    <w:lvl w:ilvl="0">
      <w:numFmt w:val="bullet"/>
      <w:lvlText w:val="*"/>
      <w:lvlJc w:val="left"/>
    </w:lvl>
  </w:abstractNum>
  <w:abstractNum w:abstractNumId="1" w15:restartNumberingAfterBreak="0">
    <w:nsid w:val="00BF5E9E"/>
    <w:multiLevelType w:val="hybridMultilevel"/>
    <w:tmpl w:val="C110350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5676565"/>
    <w:multiLevelType w:val="hybridMultilevel"/>
    <w:tmpl w:val="2F344F18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6080A03"/>
    <w:multiLevelType w:val="singleLevel"/>
    <w:tmpl w:val="9F8095A6"/>
    <w:lvl w:ilvl="0">
      <w:start w:val="1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 w15:restartNumberingAfterBreak="0">
    <w:nsid w:val="071E3581"/>
    <w:multiLevelType w:val="hybridMultilevel"/>
    <w:tmpl w:val="4FDC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ACF70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  <w:i/>
        <w:color w:val="000000"/>
        <w:w w:val="9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5C17"/>
    <w:multiLevelType w:val="hybridMultilevel"/>
    <w:tmpl w:val="35D6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83C81"/>
    <w:multiLevelType w:val="hybridMultilevel"/>
    <w:tmpl w:val="AA24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054"/>
    <w:multiLevelType w:val="hybridMultilevel"/>
    <w:tmpl w:val="68BA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A1123"/>
    <w:multiLevelType w:val="hybridMultilevel"/>
    <w:tmpl w:val="3BB4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C5053"/>
    <w:multiLevelType w:val="hybridMultilevel"/>
    <w:tmpl w:val="6B90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76CA6"/>
    <w:multiLevelType w:val="hybridMultilevel"/>
    <w:tmpl w:val="8D461A3E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B601DB2">
      <w:numFmt w:val="bullet"/>
      <w:lvlText w:val="•"/>
      <w:lvlJc w:val="left"/>
      <w:pPr>
        <w:ind w:left="1590" w:hanging="510"/>
      </w:pPr>
      <w:rPr>
        <w:rFonts w:ascii="Arial" w:eastAsiaTheme="minorEastAsia" w:hAnsi="Arial" w:cs="Arial" w:hint="default"/>
        <w:color w:val="00000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B4242"/>
    <w:multiLevelType w:val="hybridMultilevel"/>
    <w:tmpl w:val="AF0869E6"/>
    <w:lvl w:ilvl="0" w:tplc="85104BF6">
      <w:start w:val="65535"/>
      <w:numFmt w:val="bullet"/>
      <w:lvlText w:val="•"/>
      <w:lvlJc w:val="left"/>
      <w:pPr>
        <w:ind w:left="2482" w:hanging="360"/>
      </w:pPr>
      <w:rPr>
        <w:rFonts w:ascii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2" w15:restartNumberingAfterBreak="0">
    <w:nsid w:val="18977EE8"/>
    <w:multiLevelType w:val="hybridMultilevel"/>
    <w:tmpl w:val="96D00F62"/>
    <w:lvl w:ilvl="0" w:tplc="1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A01A7"/>
    <w:multiLevelType w:val="hybridMultilevel"/>
    <w:tmpl w:val="430ED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5061A"/>
    <w:multiLevelType w:val="hybridMultilevel"/>
    <w:tmpl w:val="76B6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D3372"/>
    <w:multiLevelType w:val="hybridMultilevel"/>
    <w:tmpl w:val="C6FC4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E7C9B"/>
    <w:multiLevelType w:val="hybridMultilevel"/>
    <w:tmpl w:val="2A9CF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D2D8F"/>
    <w:multiLevelType w:val="hybridMultilevel"/>
    <w:tmpl w:val="196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62669"/>
    <w:multiLevelType w:val="singleLevel"/>
    <w:tmpl w:val="8DF2EE4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3B851CE2"/>
    <w:multiLevelType w:val="hybridMultilevel"/>
    <w:tmpl w:val="8ABE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C38FA"/>
    <w:multiLevelType w:val="hybridMultilevel"/>
    <w:tmpl w:val="25A6B372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3D651902"/>
    <w:multiLevelType w:val="hybridMultilevel"/>
    <w:tmpl w:val="4D46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4122E"/>
    <w:multiLevelType w:val="singleLevel"/>
    <w:tmpl w:val="3FAAC2B2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3" w15:restartNumberingAfterBreak="0">
    <w:nsid w:val="418972C2"/>
    <w:multiLevelType w:val="hybridMultilevel"/>
    <w:tmpl w:val="B1A81F0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3931789"/>
    <w:multiLevelType w:val="hybridMultilevel"/>
    <w:tmpl w:val="41B06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E7878"/>
    <w:multiLevelType w:val="hybridMultilevel"/>
    <w:tmpl w:val="CBEE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2440D"/>
    <w:multiLevelType w:val="hybridMultilevel"/>
    <w:tmpl w:val="B1302B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D7F49"/>
    <w:multiLevelType w:val="hybridMultilevel"/>
    <w:tmpl w:val="E1E8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45E53"/>
    <w:multiLevelType w:val="hybridMultilevel"/>
    <w:tmpl w:val="BDC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46898"/>
    <w:multiLevelType w:val="hybridMultilevel"/>
    <w:tmpl w:val="94F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46286"/>
    <w:multiLevelType w:val="multilevel"/>
    <w:tmpl w:val="FBD6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2D7987"/>
    <w:multiLevelType w:val="singleLevel"/>
    <w:tmpl w:val="D2F22CA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2" w15:restartNumberingAfterBreak="0">
    <w:nsid w:val="75673124"/>
    <w:multiLevelType w:val="singleLevel"/>
    <w:tmpl w:val="D2F22CA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3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2"/>
  </w:num>
  <w:num w:numId="8">
    <w:abstractNumId w:val="31"/>
  </w:num>
  <w:num w:numId="9">
    <w:abstractNumId w:val="9"/>
  </w:num>
  <w:num w:numId="10">
    <w:abstractNumId w:val="1"/>
  </w:num>
  <w:num w:numId="11">
    <w:abstractNumId w:val="5"/>
  </w:num>
  <w:num w:numId="12">
    <w:abstractNumId w:val="20"/>
  </w:num>
  <w:num w:numId="13">
    <w:abstractNumId w:val="16"/>
  </w:num>
  <w:num w:numId="14">
    <w:abstractNumId w:val="2"/>
  </w:num>
  <w:num w:numId="15">
    <w:abstractNumId w:val="13"/>
  </w:num>
  <w:num w:numId="16">
    <w:abstractNumId w:val="23"/>
  </w:num>
  <w:num w:numId="17">
    <w:abstractNumId w:val="30"/>
  </w:num>
  <w:num w:numId="18">
    <w:abstractNumId w:val="24"/>
  </w:num>
  <w:num w:numId="19">
    <w:abstractNumId w:val="29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6">
    <w:abstractNumId w:val="4"/>
  </w:num>
  <w:num w:numId="27">
    <w:abstractNumId w:val="19"/>
  </w:num>
  <w:num w:numId="28">
    <w:abstractNumId w:val="27"/>
  </w:num>
  <w:num w:numId="29">
    <w:abstractNumId w:val="25"/>
  </w:num>
  <w:num w:numId="30">
    <w:abstractNumId w:val="6"/>
  </w:num>
  <w:num w:numId="31">
    <w:abstractNumId w:val="8"/>
  </w:num>
  <w:num w:numId="32">
    <w:abstractNumId w:val="21"/>
  </w:num>
  <w:num w:numId="33">
    <w:abstractNumId w:val="14"/>
  </w:num>
  <w:num w:numId="34">
    <w:abstractNumId w:val="17"/>
  </w:num>
  <w:num w:numId="35">
    <w:abstractNumId w:val="15"/>
  </w:num>
  <w:num w:numId="3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7">
    <w:abstractNumId w:val="18"/>
    <w:lvlOverride w:ilvl="0">
      <w:startOverride w:val="1"/>
    </w:lvlOverride>
  </w:num>
  <w:num w:numId="38">
    <w:abstractNumId w:val="18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9">
    <w:abstractNumId w:val="12"/>
  </w:num>
  <w:num w:numId="40">
    <w:abstractNumId w:val="10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16"/>
    <w:rsid w:val="0003262D"/>
    <w:rsid w:val="00080721"/>
    <w:rsid w:val="000D23CB"/>
    <w:rsid w:val="000D7DBD"/>
    <w:rsid w:val="000F2B3A"/>
    <w:rsid w:val="00143D26"/>
    <w:rsid w:val="00155844"/>
    <w:rsid w:val="00163702"/>
    <w:rsid w:val="001E50AE"/>
    <w:rsid w:val="001F2CA0"/>
    <w:rsid w:val="001F7208"/>
    <w:rsid w:val="00210C5D"/>
    <w:rsid w:val="0023028E"/>
    <w:rsid w:val="00235713"/>
    <w:rsid w:val="00267316"/>
    <w:rsid w:val="00291F2A"/>
    <w:rsid w:val="002C3E04"/>
    <w:rsid w:val="003057A3"/>
    <w:rsid w:val="00357C33"/>
    <w:rsid w:val="00362D35"/>
    <w:rsid w:val="00371AD8"/>
    <w:rsid w:val="003A74EC"/>
    <w:rsid w:val="003B496F"/>
    <w:rsid w:val="00421C82"/>
    <w:rsid w:val="004472B0"/>
    <w:rsid w:val="004B62D7"/>
    <w:rsid w:val="004C1001"/>
    <w:rsid w:val="004E11BE"/>
    <w:rsid w:val="005103BF"/>
    <w:rsid w:val="00533C84"/>
    <w:rsid w:val="005A447C"/>
    <w:rsid w:val="005B49DB"/>
    <w:rsid w:val="005C1050"/>
    <w:rsid w:val="005E6A1A"/>
    <w:rsid w:val="005F4806"/>
    <w:rsid w:val="00624B02"/>
    <w:rsid w:val="00647AF0"/>
    <w:rsid w:val="00654424"/>
    <w:rsid w:val="0065503D"/>
    <w:rsid w:val="006573AC"/>
    <w:rsid w:val="00695078"/>
    <w:rsid w:val="006D0FC1"/>
    <w:rsid w:val="007063AE"/>
    <w:rsid w:val="00793EE1"/>
    <w:rsid w:val="007B0177"/>
    <w:rsid w:val="007C6D3C"/>
    <w:rsid w:val="007D3A8C"/>
    <w:rsid w:val="007E2858"/>
    <w:rsid w:val="008042F8"/>
    <w:rsid w:val="00843C48"/>
    <w:rsid w:val="008716CD"/>
    <w:rsid w:val="008800A8"/>
    <w:rsid w:val="0089418F"/>
    <w:rsid w:val="008C6FA5"/>
    <w:rsid w:val="008E22F3"/>
    <w:rsid w:val="0093641B"/>
    <w:rsid w:val="00946B9D"/>
    <w:rsid w:val="00993BAD"/>
    <w:rsid w:val="009B079D"/>
    <w:rsid w:val="009B2ACC"/>
    <w:rsid w:val="009C73AB"/>
    <w:rsid w:val="00A36E67"/>
    <w:rsid w:val="00A538C1"/>
    <w:rsid w:val="00A61895"/>
    <w:rsid w:val="00A80D3F"/>
    <w:rsid w:val="00AC45E0"/>
    <w:rsid w:val="00AF5104"/>
    <w:rsid w:val="00B15F24"/>
    <w:rsid w:val="00B2149E"/>
    <w:rsid w:val="00B5434C"/>
    <w:rsid w:val="00B5655D"/>
    <w:rsid w:val="00B65BF9"/>
    <w:rsid w:val="00B824EE"/>
    <w:rsid w:val="00BC0937"/>
    <w:rsid w:val="00C93849"/>
    <w:rsid w:val="00CF2861"/>
    <w:rsid w:val="00D67F60"/>
    <w:rsid w:val="00D709C7"/>
    <w:rsid w:val="00D7284C"/>
    <w:rsid w:val="00DA321C"/>
    <w:rsid w:val="00DB1750"/>
    <w:rsid w:val="00DB4373"/>
    <w:rsid w:val="00DE2F93"/>
    <w:rsid w:val="00DF0811"/>
    <w:rsid w:val="00E156D3"/>
    <w:rsid w:val="00E359CC"/>
    <w:rsid w:val="00E36934"/>
    <w:rsid w:val="00E416D6"/>
    <w:rsid w:val="00E41E2F"/>
    <w:rsid w:val="00E737EA"/>
    <w:rsid w:val="00E86279"/>
    <w:rsid w:val="00EB2DB9"/>
    <w:rsid w:val="00EB4999"/>
    <w:rsid w:val="00EF5313"/>
    <w:rsid w:val="00EF7A78"/>
    <w:rsid w:val="00F53459"/>
    <w:rsid w:val="00F567FF"/>
    <w:rsid w:val="00F60F41"/>
    <w:rsid w:val="00F7045E"/>
    <w:rsid w:val="00FD2919"/>
    <w:rsid w:val="0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1955F8-85E6-4912-B4C8-19886A93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8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6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28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F2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2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Shading1">
    <w:name w:val="Light Shading1"/>
    <w:basedOn w:val="TableNormal"/>
    <w:uiPriority w:val="60"/>
    <w:rsid w:val="00533C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3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533C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shd w:val="clear" w:color="auto" w:fill="FFFFFF" w:themeFill="background1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F7A78"/>
    <w:pPr>
      <w:ind w:left="720"/>
      <w:contextualSpacing/>
    </w:pPr>
  </w:style>
  <w:style w:type="paragraph" w:customStyle="1" w:styleId="Default">
    <w:name w:val="Default"/>
    <w:rsid w:val="009C7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46B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D4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91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D4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91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47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sla.ie/uploads/content/cert_unbrok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Policy</vt:lpstr>
    </vt:vector>
  </TitlesOfParts>
  <Company>Coláiste Nano Nagle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Policy</dc:title>
  <dc:creator>CCL</dc:creator>
  <cp:lastModifiedBy>Ceire</cp:lastModifiedBy>
  <cp:revision>2</cp:revision>
  <cp:lastPrinted>2017-10-10T11:51:00Z</cp:lastPrinted>
  <dcterms:created xsi:type="dcterms:W3CDTF">2018-01-07T14:56:00Z</dcterms:created>
  <dcterms:modified xsi:type="dcterms:W3CDTF">2018-01-07T14:56:00Z</dcterms:modified>
</cp:coreProperties>
</file>